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5041" w14:textId="7FA294CF" w:rsidR="009B66E7" w:rsidRPr="007266F1" w:rsidRDefault="009B66E7" w:rsidP="009B66E7">
      <w:pPr>
        <w:jc w:val="center"/>
        <w:rPr>
          <w:rFonts w:cs="Arial"/>
          <w:b/>
          <w:bCs/>
        </w:rPr>
      </w:pPr>
      <w:r w:rsidRPr="007266F1">
        <w:rPr>
          <w:rFonts w:cs="Arial"/>
          <w:b/>
          <w:bCs/>
        </w:rPr>
        <w:t>MINUTES OF THE WARBOROUGH ANNUAL PARISH MEETING</w:t>
      </w:r>
    </w:p>
    <w:p w14:paraId="4ECCF670" w14:textId="049198B9" w:rsidR="00B90CF7" w:rsidRPr="007266F1" w:rsidRDefault="004B12D7" w:rsidP="00B90CF7">
      <w:pPr>
        <w:jc w:val="center"/>
        <w:rPr>
          <w:rFonts w:cs="Arial"/>
          <w:b/>
          <w:bCs/>
        </w:rPr>
      </w:pPr>
      <w:r w:rsidRPr="007266F1">
        <w:rPr>
          <w:rFonts w:cs="Arial"/>
          <w:b/>
          <w:bCs/>
        </w:rPr>
        <w:t xml:space="preserve">Wednesday </w:t>
      </w:r>
      <w:r w:rsidR="00B90CF7" w:rsidRPr="007266F1">
        <w:rPr>
          <w:rFonts w:cs="Arial"/>
          <w:b/>
          <w:bCs/>
        </w:rPr>
        <w:t>3rd</w:t>
      </w:r>
      <w:r w:rsidRPr="007266F1">
        <w:rPr>
          <w:rFonts w:cs="Arial"/>
          <w:b/>
          <w:bCs/>
        </w:rPr>
        <w:t xml:space="preserve"> April 202</w:t>
      </w:r>
      <w:r w:rsidR="00B90CF7" w:rsidRPr="007266F1">
        <w:rPr>
          <w:rFonts w:cs="Arial"/>
          <w:b/>
          <w:bCs/>
        </w:rPr>
        <w:t>5</w:t>
      </w:r>
      <w:r w:rsidRPr="007266F1">
        <w:rPr>
          <w:rFonts w:cs="Arial"/>
          <w:b/>
          <w:bCs/>
        </w:rPr>
        <w:t xml:space="preserve"> at 7.30pm</w:t>
      </w:r>
      <w:r w:rsidRPr="007266F1">
        <w:rPr>
          <w:rFonts w:cs="Arial"/>
        </w:rPr>
        <w:t xml:space="preserve">   </w:t>
      </w:r>
      <w:r w:rsidR="00C85336" w:rsidRPr="007266F1">
        <w:rPr>
          <w:rFonts w:cs="Arial"/>
        </w:rPr>
        <w:t xml:space="preserve">  </w:t>
      </w:r>
      <w:r w:rsidR="00007814" w:rsidRPr="007266F1">
        <w:rPr>
          <w:rFonts w:cs="Arial"/>
        </w:rPr>
        <w:t xml:space="preserve">  </w:t>
      </w:r>
      <w:r w:rsidR="001B0663" w:rsidRPr="007266F1">
        <w:rPr>
          <w:rFonts w:cs="Arial"/>
        </w:rPr>
        <w:t xml:space="preserve"> </w:t>
      </w:r>
      <w:r w:rsidR="00007814" w:rsidRPr="007266F1">
        <w:rPr>
          <w:rFonts w:cs="Arial"/>
        </w:rPr>
        <w:t xml:space="preserve">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740"/>
      </w:tblGrid>
      <w:tr w:rsidR="00B90CF7" w:rsidRPr="007266F1" w14:paraId="132BD34D" w14:textId="77777777" w:rsidTr="00B90CF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6F3CA" w14:textId="77777777" w:rsidR="00B90CF7" w:rsidRPr="007266F1" w:rsidRDefault="00B90CF7" w:rsidP="00B90CF7">
            <w:pPr>
              <w:tabs>
                <w:tab w:val="left" w:pos="1276"/>
                <w:tab w:val="left" w:pos="6000"/>
              </w:tabs>
              <w:spacing w:after="0" w:line="240" w:lineRule="auto"/>
              <w:rPr>
                <w:rFonts w:cs="Arial"/>
              </w:rPr>
            </w:pPr>
            <w:r w:rsidRPr="007266F1">
              <w:rPr>
                <w:rFonts w:cs="Arial"/>
              </w:rPr>
              <w:t>Present: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362B4" w14:textId="77777777" w:rsidR="00B90CF7" w:rsidRPr="007266F1" w:rsidRDefault="00B90CF7" w:rsidP="00B90CF7">
            <w:pPr>
              <w:tabs>
                <w:tab w:val="left" w:pos="1276"/>
                <w:tab w:val="left" w:pos="6000"/>
              </w:tabs>
              <w:spacing w:after="0" w:line="240" w:lineRule="auto"/>
              <w:rPr>
                <w:rFonts w:cs="Arial"/>
              </w:rPr>
            </w:pPr>
            <w:r w:rsidRPr="007266F1">
              <w:rPr>
                <w:rFonts w:cs="Arial"/>
              </w:rPr>
              <w:t xml:space="preserve">Cllr Jonnie Bradshaw </w:t>
            </w:r>
            <w:r w:rsidRPr="007266F1">
              <w:rPr>
                <w:rFonts w:cs="Arial"/>
                <w:b/>
                <w:bCs/>
              </w:rPr>
              <w:t>(JB)</w:t>
            </w:r>
            <w:r w:rsidRPr="007266F1">
              <w:rPr>
                <w:rFonts w:cs="Arial"/>
              </w:rPr>
              <w:t xml:space="preserve"> Chair </w:t>
            </w:r>
          </w:p>
          <w:p w14:paraId="183E5076" w14:textId="77777777" w:rsidR="00B90CF7" w:rsidRPr="007266F1" w:rsidRDefault="00B90CF7" w:rsidP="00B90CF7">
            <w:pPr>
              <w:tabs>
                <w:tab w:val="left" w:pos="1276"/>
                <w:tab w:val="left" w:pos="6000"/>
              </w:tabs>
              <w:spacing w:after="0" w:line="240" w:lineRule="auto"/>
              <w:rPr>
                <w:rFonts w:cs="Arial"/>
              </w:rPr>
            </w:pPr>
            <w:r w:rsidRPr="007266F1">
              <w:rPr>
                <w:rFonts w:cs="Arial"/>
              </w:rPr>
              <w:t>Cllr Megan Hanson (</w:t>
            </w:r>
            <w:r w:rsidRPr="007266F1">
              <w:rPr>
                <w:rFonts w:cs="Arial"/>
                <w:b/>
                <w:bCs/>
              </w:rPr>
              <w:t>MHa</w:t>
            </w:r>
            <w:r w:rsidRPr="007266F1">
              <w:rPr>
                <w:rFonts w:cs="Arial"/>
              </w:rPr>
              <w:t>) Vice Chair  </w:t>
            </w:r>
          </w:p>
          <w:p w14:paraId="29A173C5" w14:textId="626DF0E9" w:rsidR="00B90CF7" w:rsidRPr="007266F1" w:rsidRDefault="00B90CF7" w:rsidP="00B90CF7">
            <w:pPr>
              <w:tabs>
                <w:tab w:val="left" w:pos="1276"/>
                <w:tab w:val="left" w:pos="6000"/>
              </w:tabs>
              <w:spacing w:after="0" w:line="240" w:lineRule="auto"/>
              <w:rPr>
                <w:rFonts w:cs="Arial"/>
              </w:rPr>
            </w:pPr>
            <w:r w:rsidRPr="007266F1">
              <w:rPr>
                <w:rFonts w:cs="Arial"/>
              </w:rPr>
              <w:t>Cllr Amanda Cooper (</w:t>
            </w:r>
            <w:r w:rsidRPr="007266F1">
              <w:rPr>
                <w:rFonts w:cs="Arial"/>
                <w:b/>
                <w:bCs/>
              </w:rPr>
              <w:t>AC</w:t>
            </w:r>
            <w:r w:rsidRPr="007266F1">
              <w:rPr>
                <w:rFonts w:cs="Arial"/>
              </w:rPr>
              <w:t>)  </w:t>
            </w:r>
          </w:p>
          <w:p w14:paraId="31E3092F" w14:textId="77777777" w:rsidR="00B90CF7" w:rsidRPr="007266F1" w:rsidRDefault="00B90CF7" w:rsidP="00B90CF7">
            <w:pPr>
              <w:tabs>
                <w:tab w:val="left" w:pos="1276"/>
                <w:tab w:val="left" w:pos="6000"/>
              </w:tabs>
              <w:spacing w:after="0" w:line="240" w:lineRule="auto"/>
              <w:rPr>
                <w:rFonts w:cs="Arial"/>
              </w:rPr>
            </w:pPr>
            <w:r w:rsidRPr="007266F1">
              <w:rPr>
                <w:rFonts w:cs="Arial"/>
              </w:rPr>
              <w:t>Cllr Richard Pullen (</w:t>
            </w:r>
            <w:r w:rsidRPr="007266F1">
              <w:rPr>
                <w:rFonts w:cs="Arial"/>
                <w:b/>
                <w:bCs/>
              </w:rPr>
              <w:t>RP</w:t>
            </w:r>
            <w:r w:rsidRPr="007266F1">
              <w:rPr>
                <w:rFonts w:cs="Arial"/>
              </w:rPr>
              <w:t>)  </w:t>
            </w:r>
          </w:p>
          <w:p w14:paraId="6DE427E3" w14:textId="77777777" w:rsidR="00B90CF7" w:rsidRPr="007266F1" w:rsidRDefault="00B90CF7" w:rsidP="00B90CF7">
            <w:pPr>
              <w:tabs>
                <w:tab w:val="left" w:pos="1276"/>
                <w:tab w:val="left" w:pos="6000"/>
              </w:tabs>
              <w:spacing w:after="0" w:line="240" w:lineRule="auto"/>
              <w:rPr>
                <w:rFonts w:cs="Arial"/>
              </w:rPr>
            </w:pPr>
            <w:r w:rsidRPr="007266F1">
              <w:rPr>
                <w:rFonts w:cs="Arial"/>
              </w:rPr>
              <w:t xml:space="preserve">Cllr Nigel Meadows </w:t>
            </w:r>
            <w:r w:rsidRPr="007266F1">
              <w:rPr>
                <w:rFonts w:cs="Arial"/>
                <w:b/>
                <w:bCs/>
              </w:rPr>
              <w:t>(NM)</w:t>
            </w:r>
            <w:r w:rsidRPr="007266F1">
              <w:rPr>
                <w:rFonts w:cs="Arial"/>
              </w:rPr>
              <w:t> </w:t>
            </w:r>
          </w:p>
          <w:p w14:paraId="64DB2B2B" w14:textId="77777777" w:rsidR="00B90CF7" w:rsidRPr="007266F1" w:rsidRDefault="00B90CF7" w:rsidP="00B90CF7">
            <w:pPr>
              <w:tabs>
                <w:tab w:val="left" w:pos="1276"/>
                <w:tab w:val="left" w:pos="6000"/>
              </w:tabs>
              <w:spacing w:after="0" w:line="240" w:lineRule="auto"/>
              <w:rPr>
                <w:rFonts w:cs="Arial"/>
              </w:rPr>
            </w:pPr>
            <w:r w:rsidRPr="007266F1">
              <w:rPr>
                <w:rFonts w:cs="Arial"/>
              </w:rPr>
              <w:t>Cllr Emma Keene</w:t>
            </w:r>
            <w:r w:rsidRPr="007266F1">
              <w:rPr>
                <w:rFonts w:cs="Arial"/>
                <w:b/>
                <w:bCs/>
              </w:rPr>
              <w:t xml:space="preserve"> (EK)</w:t>
            </w:r>
            <w:r w:rsidRPr="007266F1">
              <w:rPr>
                <w:rFonts w:cs="Arial"/>
              </w:rPr>
              <w:t> </w:t>
            </w:r>
          </w:p>
          <w:p w14:paraId="47140CA1" w14:textId="77777777" w:rsidR="00B90CF7" w:rsidRPr="007266F1" w:rsidRDefault="00B90CF7" w:rsidP="00B90CF7">
            <w:pPr>
              <w:tabs>
                <w:tab w:val="left" w:pos="1276"/>
                <w:tab w:val="left" w:pos="6000"/>
              </w:tabs>
              <w:spacing w:after="0" w:line="240" w:lineRule="auto"/>
              <w:rPr>
                <w:rFonts w:cs="Arial"/>
              </w:rPr>
            </w:pPr>
            <w:r w:rsidRPr="007266F1">
              <w:rPr>
                <w:rFonts w:cs="Arial"/>
              </w:rPr>
              <w:t>Cllr Sue Cooper (</w:t>
            </w:r>
            <w:r w:rsidRPr="007266F1">
              <w:rPr>
                <w:rFonts w:cs="Arial"/>
                <w:b/>
                <w:bCs/>
              </w:rPr>
              <w:t>SC</w:t>
            </w:r>
            <w:r w:rsidRPr="007266F1">
              <w:rPr>
                <w:rFonts w:cs="Arial"/>
              </w:rPr>
              <w:t>) - SODC  </w:t>
            </w:r>
          </w:p>
          <w:p w14:paraId="67354790" w14:textId="77777777" w:rsidR="00B90CF7" w:rsidRPr="007266F1" w:rsidRDefault="00B90CF7" w:rsidP="00B90CF7">
            <w:pPr>
              <w:tabs>
                <w:tab w:val="left" w:pos="1276"/>
                <w:tab w:val="left" w:pos="6000"/>
              </w:tabs>
              <w:spacing w:after="0" w:line="240" w:lineRule="auto"/>
              <w:rPr>
                <w:rFonts w:cs="Arial"/>
              </w:rPr>
            </w:pPr>
            <w:r w:rsidRPr="007266F1">
              <w:rPr>
                <w:rFonts w:cs="Arial"/>
              </w:rPr>
              <w:t>Cllr Robin Bennett (</w:t>
            </w:r>
            <w:r w:rsidRPr="007266F1">
              <w:rPr>
                <w:rFonts w:cs="Arial"/>
                <w:b/>
                <w:bCs/>
              </w:rPr>
              <w:t>RB</w:t>
            </w:r>
            <w:r w:rsidRPr="007266F1">
              <w:rPr>
                <w:rFonts w:cs="Arial"/>
              </w:rPr>
              <w:t>) - OCC </w:t>
            </w:r>
          </w:p>
          <w:p w14:paraId="02075FAB" w14:textId="41311B7D" w:rsidR="00B90CF7" w:rsidRPr="007266F1" w:rsidRDefault="00004F2A" w:rsidP="00B90CF7">
            <w:pPr>
              <w:tabs>
                <w:tab w:val="left" w:pos="1276"/>
                <w:tab w:val="left" w:pos="6000"/>
              </w:tabs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13</w:t>
            </w:r>
            <w:r w:rsidRPr="007266F1">
              <w:rPr>
                <w:rFonts w:cs="Arial"/>
              </w:rPr>
              <w:t xml:space="preserve"> </w:t>
            </w:r>
            <w:r w:rsidR="00B90CF7" w:rsidRPr="007266F1">
              <w:rPr>
                <w:rFonts w:cs="Arial"/>
              </w:rPr>
              <w:t>Members of the public </w:t>
            </w:r>
          </w:p>
          <w:p w14:paraId="6FEDDC5D" w14:textId="77777777" w:rsidR="00B90CF7" w:rsidRPr="007266F1" w:rsidRDefault="00B90CF7" w:rsidP="00B90CF7">
            <w:pPr>
              <w:tabs>
                <w:tab w:val="left" w:pos="1276"/>
                <w:tab w:val="left" w:pos="6000"/>
              </w:tabs>
              <w:spacing w:after="0" w:line="240" w:lineRule="auto"/>
              <w:rPr>
                <w:rFonts w:cs="Arial"/>
              </w:rPr>
            </w:pPr>
            <w:r w:rsidRPr="007266F1">
              <w:rPr>
                <w:rFonts w:cs="Arial"/>
              </w:rPr>
              <w:t> </w:t>
            </w:r>
          </w:p>
        </w:tc>
      </w:tr>
    </w:tbl>
    <w:p w14:paraId="49DE0C57" w14:textId="354EE290" w:rsidR="00C85336" w:rsidRDefault="00C85336" w:rsidP="00B90CF7">
      <w:pPr>
        <w:tabs>
          <w:tab w:val="left" w:pos="1276"/>
          <w:tab w:val="left" w:pos="6000"/>
        </w:tabs>
        <w:spacing w:after="0" w:line="240" w:lineRule="auto"/>
        <w:rPr>
          <w:rFonts w:eastAsia="Times New Roman" w:cs="Arial"/>
          <w:b/>
          <w:bCs/>
        </w:rPr>
      </w:pPr>
      <w:r w:rsidRPr="007266F1">
        <w:rPr>
          <w:rFonts w:eastAsia="Times New Roman" w:cs="Arial"/>
          <w:b/>
          <w:bCs/>
        </w:rPr>
        <w:t>202</w:t>
      </w:r>
      <w:r w:rsidR="00B90CF7" w:rsidRPr="007266F1">
        <w:rPr>
          <w:rFonts w:eastAsia="Times New Roman" w:cs="Arial"/>
          <w:b/>
          <w:bCs/>
        </w:rPr>
        <w:t>5</w:t>
      </w:r>
      <w:r w:rsidRPr="007266F1">
        <w:rPr>
          <w:rFonts w:eastAsia="Times New Roman" w:cs="Arial"/>
          <w:b/>
          <w:bCs/>
        </w:rPr>
        <w:t>/0</w:t>
      </w:r>
      <w:r w:rsidR="00B90CF7" w:rsidRPr="007266F1">
        <w:rPr>
          <w:rFonts w:eastAsia="Times New Roman" w:cs="Arial"/>
          <w:b/>
          <w:bCs/>
        </w:rPr>
        <w:t>50</w:t>
      </w:r>
      <w:r w:rsidRPr="007266F1">
        <w:rPr>
          <w:rFonts w:eastAsia="Times New Roman" w:cs="Arial"/>
          <w:b/>
          <w:bCs/>
        </w:rPr>
        <w:t xml:space="preserve">      Chairman</w:t>
      </w:r>
      <w:r w:rsidR="007266F1">
        <w:rPr>
          <w:rFonts w:eastAsia="Times New Roman" w:cs="Arial"/>
          <w:b/>
          <w:bCs/>
        </w:rPr>
        <w:t>’</w:t>
      </w:r>
      <w:r w:rsidRPr="007266F1">
        <w:rPr>
          <w:rFonts w:eastAsia="Times New Roman" w:cs="Arial"/>
          <w:b/>
          <w:bCs/>
        </w:rPr>
        <w:t>s Annual Report</w:t>
      </w:r>
    </w:p>
    <w:p w14:paraId="2E568322" w14:textId="77777777" w:rsidR="00004F2A" w:rsidRPr="007266F1" w:rsidRDefault="00004F2A" w:rsidP="00B90CF7">
      <w:pPr>
        <w:tabs>
          <w:tab w:val="left" w:pos="1276"/>
          <w:tab w:val="left" w:pos="6000"/>
        </w:tabs>
        <w:spacing w:after="0" w:line="240" w:lineRule="auto"/>
        <w:rPr>
          <w:rFonts w:eastAsia="Times New Roman" w:cs="Arial"/>
        </w:rPr>
      </w:pPr>
    </w:p>
    <w:p w14:paraId="520BBAB8" w14:textId="318E881A" w:rsidR="007266F1" w:rsidRDefault="1D285683" w:rsidP="73CE84AF">
      <w:pPr>
        <w:spacing w:line="276" w:lineRule="auto"/>
        <w:rPr>
          <w:rFonts w:eastAsia="Verdana" w:cs="Verdana"/>
        </w:rPr>
      </w:pPr>
      <w:r w:rsidRPr="007266F1">
        <w:rPr>
          <w:rFonts w:eastAsia="Verdana" w:cs="Verdana"/>
          <w:b/>
          <w:bCs/>
        </w:rPr>
        <w:t xml:space="preserve">Environment Trees </w:t>
      </w:r>
      <w:r w:rsidR="007266F1">
        <w:rPr>
          <w:rFonts w:eastAsia="Verdana" w:cs="Verdana"/>
          <w:b/>
          <w:bCs/>
        </w:rPr>
        <w:t>(</w:t>
      </w:r>
      <w:r w:rsidRPr="007266F1">
        <w:rPr>
          <w:rFonts w:eastAsia="Verdana" w:cs="Verdana"/>
          <w:b/>
          <w:bCs/>
        </w:rPr>
        <w:t>NM</w:t>
      </w:r>
      <w:r w:rsidR="007266F1">
        <w:rPr>
          <w:rFonts w:eastAsia="Verdana" w:cs="Verdana"/>
        </w:rPr>
        <w:t>)</w:t>
      </w:r>
    </w:p>
    <w:p w14:paraId="2FBEAF86" w14:textId="13F86BBF" w:rsidR="007266F1" w:rsidRDefault="1D285683" w:rsidP="007266F1">
      <w:pPr>
        <w:pStyle w:val="ListParagraph"/>
        <w:numPr>
          <w:ilvl w:val="0"/>
          <w:numId w:val="1"/>
        </w:numPr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 xml:space="preserve">Over 150 mature trees in parish – some felled </w:t>
      </w:r>
      <w:r w:rsidR="007266F1">
        <w:rPr>
          <w:rFonts w:eastAsia="Verdana" w:cs="Verdana"/>
        </w:rPr>
        <w:t xml:space="preserve">by </w:t>
      </w:r>
      <w:r w:rsidRPr="006C3E2B">
        <w:rPr>
          <w:rFonts w:eastAsia="Verdana" w:cs="Verdana"/>
        </w:rPr>
        <w:t xml:space="preserve">storm damage </w:t>
      </w:r>
    </w:p>
    <w:p w14:paraId="4966E600" w14:textId="051FE032" w:rsidR="007266F1" w:rsidRDefault="007266F1" w:rsidP="007266F1">
      <w:pPr>
        <w:pStyle w:val="ListParagraph"/>
        <w:numPr>
          <w:ilvl w:val="0"/>
          <w:numId w:val="1"/>
        </w:numPr>
        <w:spacing w:line="276" w:lineRule="auto"/>
        <w:rPr>
          <w:rFonts w:eastAsia="Verdana" w:cs="Verdana"/>
        </w:rPr>
      </w:pPr>
      <w:r>
        <w:rPr>
          <w:rFonts w:eastAsia="Verdana" w:cs="Verdana"/>
        </w:rPr>
        <w:t>Significant tree work completed including some works in churchyard</w:t>
      </w:r>
    </w:p>
    <w:p w14:paraId="28E9B536" w14:textId="6F61E6E5" w:rsidR="1D285683" w:rsidRPr="006C3E2B" w:rsidRDefault="007266F1" w:rsidP="006C3E2B">
      <w:pPr>
        <w:pStyle w:val="ListParagraph"/>
        <w:numPr>
          <w:ilvl w:val="0"/>
          <w:numId w:val="1"/>
        </w:numPr>
        <w:spacing w:line="276" w:lineRule="auto"/>
        <w:rPr>
          <w:rFonts w:eastAsia="Verdana" w:cs="Verdana"/>
        </w:rPr>
      </w:pPr>
      <w:r>
        <w:rPr>
          <w:rFonts w:eastAsia="Verdana" w:cs="Verdana"/>
        </w:rPr>
        <w:t xml:space="preserve">All works carried out within </w:t>
      </w:r>
      <w:r w:rsidR="1D285683" w:rsidRPr="006C3E2B">
        <w:rPr>
          <w:rFonts w:eastAsia="Verdana" w:cs="Verdana"/>
        </w:rPr>
        <w:t>budget</w:t>
      </w:r>
      <w:r>
        <w:rPr>
          <w:rFonts w:eastAsia="Verdana" w:cs="Verdana"/>
        </w:rPr>
        <w:t xml:space="preserve"> - l</w:t>
      </w:r>
      <w:r w:rsidR="1D285683" w:rsidRPr="006C3E2B">
        <w:rPr>
          <w:rFonts w:eastAsia="Verdana" w:cs="Verdana"/>
        </w:rPr>
        <w:t xml:space="preserve">ooking ahead next year budget has been increased </w:t>
      </w:r>
      <w:r>
        <w:rPr>
          <w:rFonts w:eastAsia="Verdana" w:cs="Verdana"/>
        </w:rPr>
        <w:t xml:space="preserve">to clear </w:t>
      </w:r>
      <w:r w:rsidR="1D285683" w:rsidRPr="006C3E2B">
        <w:rPr>
          <w:rFonts w:eastAsia="Verdana" w:cs="Verdana"/>
        </w:rPr>
        <w:t>large backlog of work</w:t>
      </w:r>
    </w:p>
    <w:p w14:paraId="60461F24" w14:textId="77777777" w:rsidR="007266F1" w:rsidRDefault="1D285683" w:rsidP="73CE84AF">
      <w:pPr>
        <w:spacing w:line="276" w:lineRule="auto"/>
        <w:rPr>
          <w:rFonts w:eastAsia="Verdana" w:cs="Verdana"/>
        </w:rPr>
      </w:pPr>
      <w:r w:rsidRPr="007266F1">
        <w:rPr>
          <w:rFonts w:eastAsia="Verdana" w:cs="Verdana"/>
          <w:b/>
          <w:bCs/>
        </w:rPr>
        <w:t>Infrastructure Roads</w:t>
      </w:r>
      <w:r w:rsidRPr="007266F1">
        <w:rPr>
          <w:rFonts w:eastAsia="Verdana" w:cs="Verdana"/>
        </w:rPr>
        <w:t xml:space="preserve"> </w:t>
      </w:r>
      <w:r w:rsidR="007266F1" w:rsidRPr="006C3E2B">
        <w:rPr>
          <w:rFonts w:eastAsia="Verdana" w:cs="Verdana"/>
          <w:b/>
        </w:rPr>
        <w:t>(</w:t>
      </w:r>
      <w:r w:rsidRPr="006C3E2B">
        <w:rPr>
          <w:rFonts w:eastAsia="Verdana" w:cs="Verdana"/>
          <w:b/>
        </w:rPr>
        <w:t>EK</w:t>
      </w:r>
      <w:r w:rsidR="007266F1" w:rsidRPr="006C3E2B">
        <w:rPr>
          <w:rFonts w:eastAsia="Verdana" w:cs="Verdana"/>
          <w:b/>
        </w:rPr>
        <w:t>)</w:t>
      </w:r>
    </w:p>
    <w:p w14:paraId="6271F7EF" w14:textId="0536B158" w:rsidR="007266F1" w:rsidRDefault="1D285683" w:rsidP="007266F1">
      <w:pPr>
        <w:pStyle w:val="ListParagraph"/>
        <w:numPr>
          <w:ilvl w:val="0"/>
          <w:numId w:val="2"/>
        </w:numPr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>Traffic survey commissioned</w:t>
      </w:r>
      <w:r w:rsidR="007266F1" w:rsidRPr="006C3E2B">
        <w:rPr>
          <w:rFonts w:eastAsia="Verdana" w:cs="Verdana"/>
        </w:rPr>
        <w:t xml:space="preserve">, with several review </w:t>
      </w:r>
      <w:r w:rsidRPr="006C3E2B">
        <w:rPr>
          <w:rFonts w:eastAsia="Verdana" w:cs="Verdana"/>
        </w:rPr>
        <w:t>iterations</w:t>
      </w:r>
      <w:r w:rsidR="007266F1" w:rsidRPr="006C3E2B">
        <w:rPr>
          <w:rFonts w:eastAsia="Verdana" w:cs="Verdana"/>
        </w:rPr>
        <w:t>. Tech</w:t>
      </w:r>
      <w:r w:rsidRPr="006C3E2B">
        <w:rPr>
          <w:rFonts w:eastAsia="Verdana" w:cs="Verdana"/>
        </w:rPr>
        <w:t xml:space="preserve">nical note </w:t>
      </w:r>
      <w:r w:rsidR="007266F1" w:rsidRPr="006C3E2B">
        <w:rPr>
          <w:rFonts w:eastAsia="Verdana" w:cs="Verdana"/>
        </w:rPr>
        <w:t xml:space="preserve">provided to PC and </w:t>
      </w:r>
      <w:r w:rsidRPr="006C3E2B">
        <w:rPr>
          <w:rFonts w:eastAsia="Verdana" w:cs="Verdana"/>
        </w:rPr>
        <w:t>data</w:t>
      </w:r>
      <w:r w:rsidR="007266F1" w:rsidRPr="006C3E2B">
        <w:rPr>
          <w:rFonts w:eastAsia="Verdana" w:cs="Verdana"/>
        </w:rPr>
        <w:t xml:space="preserve"> reviewed and reported on – summary to be provided in due course</w:t>
      </w:r>
      <w:r w:rsidRPr="006C3E2B">
        <w:rPr>
          <w:rFonts w:eastAsia="Verdana" w:cs="Verdana"/>
        </w:rPr>
        <w:t>.</w:t>
      </w:r>
    </w:p>
    <w:p w14:paraId="30F463AB" w14:textId="61AB49D6" w:rsidR="007266F1" w:rsidRDefault="1D285683" w:rsidP="007266F1">
      <w:pPr>
        <w:pStyle w:val="ListParagraph"/>
        <w:numPr>
          <w:ilvl w:val="0"/>
          <w:numId w:val="2"/>
        </w:numPr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>OCC h</w:t>
      </w:r>
      <w:r w:rsidR="007266F1">
        <w:rPr>
          <w:rFonts w:eastAsia="Verdana" w:cs="Verdana"/>
        </w:rPr>
        <w:t>i</w:t>
      </w:r>
      <w:r w:rsidRPr="006C3E2B">
        <w:rPr>
          <w:rFonts w:eastAsia="Verdana" w:cs="Verdana"/>
        </w:rPr>
        <w:t xml:space="preserve">ghways team </w:t>
      </w:r>
      <w:r w:rsidR="007266F1">
        <w:rPr>
          <w:rFonts w:eastAsia="Verdana" w:cs="Verdana"/>
        </w:rPr>
        <w:t>engaged leading to a</w:t>
      </w:r>
      <w:r w:rsidR="007D47D0">
        <w:rPr>
          <w:rFonts w:eastAsia="Verdana" w:cs="Verdana"/>
        </w:rPr>
        <w:t xml:space="preserve"> </w:t>
      </w:r>
      <w:r w:rsidRPr="006C3E2B">
        <w:rPr>
          <w:rFonts w:eastAsia="Verdana" w:cs="Verdana"/>
        </w:rPr>
        <w:t>good working relationship</w:t>
      </w:r>
      <w:r w:rsidR="007266F1">
        <w:rPr>
          <w:rFonts w:eastAsia="Verdana" w:cs="Verdana"/>
        </w:rPr>
        <w:t xml:space="preserve"> and action on pot</w:t>
      </w:r>
      <w:r w:rsidR="007D47D0">
        <w:rPr>
          <w:rFonts w:eastAsia="Verdana" w:cs="Verdana"/>
        </w:rPr>
        <w:t>h</w:t>
      </w:r>
      <w:r w:rsidR="007266F1">
        <w:rPr>
          <w:rFonts w:eastAsia="Verdana" w:cs="Verdana"/>
        </w:rPr>
        <w:t>oles in parish.</w:t>
      </w:r>
    </w:p>
    <w:p w14:paraId="6CCB6056" w14:textId="7D256DDF" w:rsidR="007266F1" w:rsidRPr="006C3E2B" w:rsidRDefault="1D285683" w:rsidP="006C3E2B">
      <w:pPr>
        <w:pStyle w:val="ListParagraph"/>
        <w:numPr>
          <w:ilvl w:val="0"/>
          <w:numId w:val="2"/>
        </w:numPr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>Reme</w:t>
      </w:r>
      <w:r w:rsidR="007D47D0">
        <w:rPr>
          <w:rFonts w:eastAsia="Verdana" w:cs="Verdana"/>
        </w:rPr>
        <w:t>m</w:t>
      </w:r>
      <w:r w:rsidRPr="006C3E2B">
        <w:rPr>
          <w:rFonts w:eastAsia="Verdana" w:cs="Verdana"/>
        </w:rPr>
        <w:t xml:space="preserve">brance road closure </w:t>
      </w:r>
      <w:r w:rsidR="007266F1">
        <w:rPr>
          <w:rFonts w:eastAsia="Verdana" w:cs="Verdana"/>
        </w:rPr>
        <w:t>organised and upgraded barriers and signage purchased</w:t>
      </w:r>
    </w:p>
    <w:p w14:paraId="5F38F93E" w14:textId="1FF4F275" w:rsidR="007266F1" w:rsidRDefault="1D285683" w:rsidP="73CE84AF">
      <w:pPr>
        <w:pStyle w:val="ListParagraph"/>
        <w:numPr>
          <w:ilvl w:val="0"/>
          <w:numId w:val="2"/>
        </w:numPr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 xml:space="preserve">Bus top survey </w:t>
      </w:r>
      <w:r w:rsidR="007266F1">
        <w:rPr>
          <w:rFonts w:eastAsia="Verdana" w:cs="Verdana"/>
        </w:rPr>
        <w:t xml:space="preserve">completed for </w:t>
      </w:r>
      <w:r w:rsidRPr="006C3E2B">
        <w:rPr>
          <w:rFonts w:eastAsia="Verdana" w:cs="Verdana"/>
        </w:rPr>
        <w:t xml:space="preserve">OCC </w:t>
      </w:r>
    </w:p>
    <w:p w14:paraId="456DAC8A" w14:textId="13064275" w:rsidR="007266F1" w:rsidRDefault="1D285683" w:rsidP="73CE84AF">
      <w:pPr>
        <w:pStyle w:val="ListParagraph"/>
        <w:numPr>
          <w:ilvl w:val="0"/>
          <w:numId w:val="2"/>
        </w:numPr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 xml:space="preserve">Salt bins </w:t>
      </w:r>
      <w:r w:rsidR="007266F1">
        <w:rPr>
          <w:rFonts w:eastAsia="Verdana" w:cs="Verdana"/>
        </w:rPr>
        <w:t>purchased and installed</w:t>
      </w:r>
    </w:p>
    <w:p w14:paraId="3BCDC3DF" w14:textId="72302EB5" w:rsidR="1D285683" w:rsidRPr="006C3E2B" w:rsidRDefault="1D285683" w:rsidP="006C3E2B">
      <w:pPr>
        <w:pStyle w:val="ListParagraph"/>
        <w:numPr>
          <w:ilvl w:val="0"/>
          <w:numId w:val="2"/>
        </w:numPr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>Emergency Response Group Flooding survey</w:t>
      </w:r>
      <w:r w:rsidR="007266F1">
        <w:rPr>
          <w:rFonts w:eastAsia="Verdana" w:cs="Verdana"/>
        </w:rPr>
        <w:t xml:space="preserve"> kicked off</w:t>
      </w:r>
      <w:r w:rsidRPr="006C3E2B">
        <w:rPr>
          <w:rFonts w:eastAsia="Verdana" w:cs="Verdana"/>
        </w:rPr>
        <w:t>.</w:t>
      </w:r>
    </w:p>
    <w:p w14:paraId="514D9295" w14:textId="3D7CDC67" w:rsidR="007266F1" w:rsidRDefault="1D285683" w:rsidP="73CE84AF">
      <w:pPr>
        <w:spacing w:line="276" w:lineRule="auto"/>
        <w:rPr>
          <w:rFonts w:eastAsia="Verdana" w:cs="Verdana"/>
        </w:rPr>
      </w:pPr>
      <w:r w:rsidRPr="007266F1">
        <w:rPr>
          <w:rFonts w:eastAsia="Verdana" w:cs="Verdana"/>
          <w:b/>
          <w:bCs/>
        </w:rPr>
        <w:t>Infrastructure Other</w:t>
      </w:r>
      <w:r w:rsidRPr="007266F1">
        <w:rPr>
          <w:rFonts w:eastAsia="Verdana" w:cs="Verdana"/>
        </w:rPr>
        <w:t xml:space="preserve"> </w:t>
      </w:r>
      <w:r w:rsidR="007266F1">
        <w:rPr>
          <w:rFonts w:eastAsia="Verdana" w:cs="Verdana"/>
        </w:rPr>
        <w:t>(</w:t>
      </w:r>
      <w:r w:rsidRPr="007266F1">
        <w:rPr>
          <w:rFonts w:eastAsia="Verdana" w:cs="Verdana"/>
          <w:b/>
          <w:bCs/>
        </w:rPr>
        <w:t>AC</w:t>
      </w:r>
      <w:r w:rsidR="007266F1">
        <w:rPr>
          <w:rFonts w:eastAsia="Verdana" w:cs="Verdana"/>
          <w:b/>
          <w:bCs/>
        </w:rPr>
        <w:t>)</w:t>
      </w:r>
    </w:p>
    <w:p w14:paraId="208050B3" w14:textId="7A201EA0" w:rsidR="007266F1" w:rsidRDefault="1D285683" w:rsidP="007266F1">
      <w:pPr>
        <w:pStyle w:val="ListParagraph"/>
        <w:numPr>
          <w:ilvl w:val="0"/>
          <w:numId w:val="3"/>
        </w:numPr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>Bench Survey completed and unsafe equipment removed</w:t>
      </w:r>
    </w:p>
    <w:p w14:paraId="2A9D55BE" w14:textId="6A67D535" w:rsidR="00985A29" w:rsidRPr="006C3E2B" w:rsidRDefault="1D285683" w:rsidP="004B229F">
      <w:pPr>
        <w:pStyle w:val="ListParagraph"/>
        <w:numPr>
          <w:ilvl w:val="0"/>
          <w:numId w:val="3"/>
        </w:numPr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>Engaged with OCC Flood Response Planning Tea</w:t>
      </w:r>
      <w:r w:rsidR="007266F1" w:rsidRPr="006C3E2B">
        <w:rPr>
          <w:rFonts w:eastAsia="Verdana" w:cs="Verdana"/>
        </w:rPr>
        <w:t xml:space="preserve"> - d</w:t>
      </w:r>
      <w:r w:rsidRPr="006C3E2B">
        <w:rPr>
          <w:rFonts w:eastAsia="Verdana" w:cs="Verdana"/>
        </w:rPr>
        <w:t xml:space="preserve">rafting </w:t>
      </w:r>
      <w:r w:rsidR="007266F1" w:rsidRPr="006C3E2B">
        <w:rPr>
          <w:rFonts w:eastAsia="Verdana" w:cs="Verdana"/>
        </w:rPr>
        <w:t xml:space="preserve">of </w:t>
      </w:r>
      <w:r w:rsidRPr="006C3E2B">
        <w:rPr>
          <w:rFonts w:eastAsia="Verdana" w:cs="Verdana"/>
        </w:rPr>
        <w:t>WPC Community Flood Response Plan</w:t>
      </w:r>
      <w:r w:rsidR="007266F1" w:rsidRPr="006C3E2B">
        <w:rPr>
          <w:rFonts w:eastAsia="Verdana" w:cs="Verdana"/>
        </w:rPr>
        <w:t xml:space="preserve"> underway</w:t>
      </w:r>
    </w:p>
    <w:p w14:paraId="5E0E4B08" w14:textId="77777777" w:rsidR="00985A29" w:rsidRDefault="1D285683" w:rsidP="00985A29">
      <w:pPr>
        <w:spacing w:line="276" w:lineRule="auto"/>
        <w:rPr>
          <w:rFonts w:eastAsia="Verdana" w:cs="Verdana"/>
          <w:b/>
          <w:bCs/>
        </w:rPr>
      </w:pPr>
      <w:r w:rsidRPr="006C3E2B">
        <w:rPr>
          <w:rFonts w:eastAsia="Verdana" w:cs="Verdana"/>
          <w:b/>
          <w:bCs/>
        </w:rPr>
        <w:t xml:space="preserve">Planning </w:t>
      </w:r>
      <w:r w:rsidR="00985A29">
        <w:rPr>
          <w:rFonts w:eastAsia="Verdana" w:cs="Verdana"/>
          <w:b/>
          <w:bCs/>
        </w:rPr>
        <w:t>(</w:t>
      </w:r>
      <w:r w:rsidRPr="006C3E2B">
        <w:rPr>
          <w:rFonts w:eastAsia="Verdana" w:cs="Verdana"/>
          <w:b/>
          <w:bCs/>
        </w:rPr>
        <w:t>MHa</w:t>
      </w:r>
      <w:r w:rsidR="00985A29">
        <w:rPr>
          <w:rFonts w:eastAsia="Verdana" w:cs="Verdana"/>
          <w:b/>
          <w:bCs/>
        </w:rPr>
        <w:t>)</w:t>
      </w:r>
    </w:p>
    <w:p w14:paraId="3BD8B9C1" w14:textId="6EBDF8CD" w:rsidR="00985A29" w:rsidRDefault="1D285683" w:rsidP="00985A29">
      <w:pPr>
        <w:pStyle w:val="ListParagraph"/>
        <w:numPr>
          <w:ilvl w:val="0"/>
          <w:numId w:val="4"/>
        </w:numPr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>Lots of planning applications this year</w:t>
      </w:r>
      <w:r w:rsidR="00985A29">
        <w:rPr>
          <w:rFonts w:eastAsia="Verdana" w:cs="Verdana"/>
        </w:rPr>
        <w:t>,</w:t>
      </w:r>
      <w:r w:rsidRPr="006C3E2B">
        <w:rPr>
          <w:rFonts w:eastAsia="Verdana" w:cs="Verdana"/>
        </w:rPr>
        <w:t xml:space="preserve"> some complex </w:t>
      </w:r>
      <w:r w:rsidR="00985A29">
        <w:rPr>
          <w:rFonts w:eastAsia="Verdana" w:cs="Verdana"/>
        </w:rPr>
        <w:t>with</w:t>
      </w:r>
      <w:r w:rsidRPr="006C3E2B">
        <w:rPr>
          <w:rFonts w:eastAsia="Verdana" w:cs="Verdana"/>
        </w:rPr>
        <w:t xml:space="preserve"> Plough Field the most notable</w:t>
      </w:r>
      <w:r w:rsidR="00985A29">
        <w:rPr>
          <w:rFonts w:eastAsia="Verdana" w:cs="Verdana"/>
        </w:rPr>
        <w:t xml:space="preserve"> (significant r</w:t>
      </w:r>
      <w:r w:rsidRPr="006C3E2B">
        <w:rPr>
          <w:rFonts w:eastAsia="Verdana" w:cs="Verdana"/>
        </w:rPr>
        <w:t>ebuttal and opposi</w:t>
      </w:r>
      <w:r w:rsidR="00985A29" w:rsidRPr="006C3E2B">
        <w:rPr>
          <w:rFonts w:eastAsia="Verdana" w:cs="Verdana"/>
        </w:rPr>
        <w:t xml:space="preserve">tion </w:t>
      </w:r>
      <w:r w:rsidR="00985A29">
        <w:rPr>
          <w:rFonts w:eastAsia="Verdana" w:cs="Verdana"/>
        </w:rPr>
        <w:t>work carried out)</w:t>
      </w:r>
    </w:p>
    <w:p w14:paraId="38081940" w14:textId="2BE045F4" w:rsidR="00985A29" w:rsidRPr="006C3E2B" w:rsidRDefault="00985A29" w:rsidP="006B2918">
      <w:pPr>
        <w:pStyle w:val="ListParagraph"/>
        <w:numPr>
          <w:ilvl w:val="0"/>
          <w:numId w:val="4"/>
        </w:numPr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>B</w:t>
      </w:r>
      <w:r w:rsidR="1D285683" w:rsidRPr="006C3E2B">
        <w:rPr>
          <w:rFonts w:eastAsia="Verdana" w:cs="Verdana"/>
        </w:rPr>
        <w:t xml:space="preserve">ig year for NP </w:t>
      </w:r>
      <w:r w:rsidRPr="006C3E2B">
        <w:rPr>
          <w:rFonts w:eastAsia="Verdana" w:cs="Verdana"/>
        </w:rPr>
        <w:t xml:space="preserve">which is </w:t>
      </w:r>
      <w:r w:rsidR="1D285683" w:rsidRPr="006C3E2B">
        <w:rPr>
          <w:rFonts w:eastAsia="Verdana" w:cs="Verdana"/>
        </w:rPr>
        <w:t>at Reg 14 stage and hope</w:t>
      </w:r>
      <w:r w:rsidRPr="006C3E2B">
        <w:rPr>
          <w:rFonts w:eastAsia="Verdana" w:cs="Verdana"/>
        </w:rPr>
        <w:t>fully</w:t>
      </w:r>
      <w:r w:rsidR="007D47D0">
        <w:rPr>
          <w:rFonts w:eastAsia="Verdana" w:cs="Verdana"/>
        </w:rPr>
        <w:t xml:space="preserve"> </w:t>
      </w:r>
      <w:r w:rsidR="1D285683" w:rsidRPr="006C3E2B">
        <w:rPr>
          <w:rFonts w:eastAsia="Verdana" w:cs="Verdana"/>
        </w:rPr>
        <w:t xml:space="preserve">will </w:t>
      </w:r>
      <w:r w:rsidRPr="006C3E2B">
        <w:rPr>
          <w:rFonts w:eastAsia="Verdana" w:cs="Verdana"/>
        </w:rPr>
        <w:t>progress</w:t>
      </w:r>
      <w:r w:rsidR="007D47D0">
        <w:rPr>
          <w:rFonts w:eastAsia="Verdana" w:cs="Verdana"/>
        </w:rPr>
        <w:t xml:space="preserve"> </w:t>
      </w:r>
      <w:r w:rsidR="1D285683" w:rsidRPr="006C3E2B">
        <w:rPr>
          <w:rFonts w:eastAsia="Verdana" w:cs="Verdana"/>
        </w:rPr>
        <w:t xml:space="preserve">to </w:t>
      </w:r>
      <w:r w:rsidRPr="006C3E2B">
        <w:rPr>
          <w:rFonts w:eastAsia="Verdana" w:cs="Verdana"/>
        </w:rPr>
        <w:t xml:space="preserve">Reg </w:t>
      </w:r>
      <w:r w:rsidR="1D285683" w:rsidRPr="006C3E2B">
        <w:rPr>
          <w:rFonts w:eastAsia="Verdana" w:cs="Verdana"/>
        </w:rPr>
        <w:t xml:space="preserve">16 </w:t>
      </w:r>
      <w:r w:rsidRPr="006C3E2B">
        <w:rPr>
          <w:rFonts w:eastAsia="Verdana" w:cs="Verdana"/>
        </w:rPr>
        <w:t>stage</w:t>
      </w:r>
    </w:p>
    <w:p w14:paraId="7722FF01" w14:textId="77777777" w:rsidR="00985A29" w:rsidRDefault="1D285683" w:rsidP="00985A29">
      <w:pPr>
        <w:spacing w:line="276" w:lineRule="auto"/>
        <w:rPr>
          <w:rFonts w:eastAsia="Verdana" w:cs="Verdana"/>
        </w:rPr>
      </w:pPr>
      <w:r w:rsidRPr="006C3E2B">
        <w:rPr>
          <w:rFonts w:eastAsia="Verdana" w:cs="Verdana"/>
          <w:b/>
          <w:bCs/>
        </w:rPr>
        <w:t xml:space="preserve">Environment </w:t>
      </w:r>
      <w:r w:rsidRPr="006C3E2B">
        <w:rPr>
          <w:rFonts w:eastAsia="Verdana" w:cs="Verdana"/>
          <w:bCs/>
        </w:rPr>
        <w:t>Other</w:t>
      </w:r>
      <w:r w:rsidRPr="006C3E2B">
        <w:rPr>
          <w:rFonts w:eastAsia="Verdana" w:cs="Verdana"/>
        </w:rPr>
        <w:t xml:space="preserve"> </w:t>
      </w:r>
      <w:r w:rsidR="00985A29" w:rsidRPr="006C3E2B">
        <w:rPr>
          <w:rFonts w:eastAsia="Verdana" w:cs="Verdana"/>
        </w:rPr>
        <w:t>(RP)</w:t>
      </w:r>
    </w:p>
    <w:p w14:paraId="18080D1D" w14:textId="6A32C30C" w:rsidR="00985A29" w:rsidRDefault="1D285683" w:rsidP="00985A29">
      <w:pPr>
        <w:pStyle w:val="ListParagraph"/>
        <w:numPr>
          <w:ilvl w:val="0"/>
          <w:numId w:val="5"/>
        </w:numPr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 xml:space="preserve">Landscape contractors </w:t>
      </w:r>
      <w:r w:rsidR="00985A29">
        <w:rPr>
          <w:rFonts w:eastAsia="Verdana" w:cs="Verdana"/>
        </w:rPr>
        <w:t>have completed clearing works around t</w:t>
      </w:r>
      <w:r w:rsidRPr="006C3E2B">
        <w:rPr>
          <w:rFonts w:eastAsia="Verdana" w:cs="Verdana"/>
        </w:rPr>
        <w:t>en</w:t>
      </w:r>
      <w:r w:rsidR="00985A29">
        <w:rPr>
          <w:rFonts w:eastAsia="Verdana" w:cs="Verdana"/>
        </w:rPr>
        <w:t>n</w:t>
      </w:r>
      <w:r w:rsidRPr="006C3E2B">
        <w:rPr>
          <w:rFonts w:eastAsia="Verdana" w:cs="Verdana"/>
        </w:rPr>
        <w:t xml:space="preserve">is </w:t>
      </w:r>
      <w:r w:rsidR="00985A29">
        <w:rPr>
          <w:rFonts w:eastAsia="Verdana" w:cs="Verdana"/>
        </w:rPr>
        <w:t>c</w:t>
      </w:r>
      <w:r w:rsidRPr="006C3E2B">
        <w:rPr>
          <w:rFonts w:eastAsia="Verdana" w:cs="Verdana"/>
        </w:rPr>
        <w:t>ourt</w:t>
      </w:r>
      <w:r w:rsidR="00985A29">
        <w:rPr>
          <w:rFonts w:eastAsia="Verdana" w:cs="Verdana"/>
        </w:rPr>
        <w:t>s</w:t>
      </w:r>
    </w:p>
    <w:p w14:paraId="36510F6A" w14:textId="02930619" w:rsidR="1D285683" w:rsidRPr="006C3E2B" w:rsidRDefault="00985A29" w:rsidP="006C3E2B">
      <w:pPr>
        <w:pStyle w:val="ListParagraph"/>
        <w:numPr>
          <w:ilvl w:val="0"/>
          <w:numId w:val="5"/>
        </w:numPr>
        <w:spacing w:line="276" w:lineRule="auto"/>
        <w:rPr>
          <w:rFonts w:eastAsia="Verdana" w:cs="Verdana"/>
        </w:rPr>
      </w:pPr>
      <w:r>
        <w:rPr>
          <w:rFonts w:eastAsia="Verdana" w:cs="Verdana"/>
        </w:rPr>
        <w:t>Main f</w:t>
      </w:r>
      <w:r w:rsidR="1D285683" w:rsidRPr="006C3E2B">
        <w:rPr>
          <w:rFonts w:eastAsia="Verdana" w:cs="Verdana"/>
        </w:rPr>
        <w:t>ocus on the ditch</w:t>
      </w:r>
      <w:r>
        <w:rPr>
          <w:rFonts w:eastAsia="Verdana" w:cs="Verdana"/>
        </w:rPr>
        <w:t xml:space="preserve"> network and flooding prevention</w:t>
      </w:r>
      <w:r w:rsidR="1D285683" w:rsidRPr="006C3E2B">
        <w:rPr>
          <w:rFonts w:eastAsia="Verdana" w:cs="Verdana"/>
        </w:rPr>
        <w:t xml:space="preserve">– </w:t>
      </w:r>
      <w:r>
        <w:rPr>
          <w:rFonts w:eastAsia="Verdana" w:cs="Verdana"/>
        </w:rPr>
        <w:t xml:space="preserve">much </w:t>
      </w:r>
      <w:r w:rsidR="1D285683" w:rsidRPr="006C3E2B">
        <w:rPr>
          <w:rFonts w:eastAsia="Verdana" w:cs="Verdana"/>
        </w:rPr>
        <w:t>work</w:t>
      </w:r>
      <w:r>
        <w:rPr>
          <w:rFonts w:eastAsia="Verdana" w:cs="Verdana"/>
        </w:rPr>
        <w:t xml:space="preserve"> completed </w:t>
      </w:r>
      <w:r w:rsidR="1D285683" w:rsidRPr="006C3E2B">
        <w:rPr>
          <w:rFonts w:eastAsia="Verdana" w:cs="Verdana"/>
        </w:rPr>
        <w:t xml:space="preserve">with OCC and SODC on ditches and </w:t>
      </w:r>
      <w:r w:rsidR="007D47D0">
        <w:rPr>
          <w:rFonts w:eastAsia="Verdana" w:cs="Verdana"/>
        </w:rPr>
        <w:t>d</w:t>
      </w:r>
      <w:r w:rsidR="1D285683" w:rsidRPr="006C3E2B">
        <w:rPr>
          <w:rFonts w:eastAsia="Verdana" w:cs="Verdana"/>
        </w:rPr>
        <w:t xml:space="preserve">rainage. Culvert </w:t>
      </w:r>
      <w:r>
        <w:rPr>
          <w:rFonts w:eastAsia="Verdana" w:cs="Verdana"/>
        </w:rPr>
        <w:t>on Thame</w:t>
      </w:r>
      <w:r w:rsidRPr="006C3E2B">
        <w:rPr>
          <w:rFonts w:eastAsia="Verdana" w:cs="Verdana"/>
        </w:rPr>
        <w:t xml:space="preserve"> </w:t>
      </w:r>
      <w:r>
        <w:rPr>
          <w:rFonts w:eastAsia="Verdana" w:cs="Verdana"/>
        </w:rPr>
        <w:t>R</w:t>
      </w:r>
      <w:r w:rsidR="1D285683" w:rsidRPr="006C3E2B">
        <w:rPr>
          <w:rFonts w:eastAsia="Verdana" w:cs="Verdana"/>
        </w:rPr>
        <w:t xml:space="preserve">oad still to clear. </w:t>
      </w:r>
    </w:p>
    <w:p w14:paraId="7DBE75A6" w14:textId="5D5DA86C" w:rsidR="00985A29" w:rsidRDefault="1D285683" w:rsidP="73CE84AF">
      <w:pPr>
        <w:spacing w:line="276" w:lineRule="auto"/>
        <w:rPr>
          <w:rFonts w:eastAsia="Verdana" w:cs="Verdana"/>
        </w:rPr>
      </w:pPr>
      <w:r w:rsidRPr="007266F1">
        <w:rPr>
          <w:rFonts w:eastAsia="Verdana" w:cs="Verdana"/>
          <w:b/>
          <w:bCs/>
        </w:rPr>
        <w:lastRenderedPageBreak/>
        <w:t xml:space="preserve">Events </w:t>
      </w:r>
      <w:r w:rsidR="00985A29">
        <w:rPr>
          <w:rFonts w:eastAsia="Verdana" w:cs="Verdana"/>
          <w:b/>
          <w:bCs/>
        </w:rPr>
        <w:t>(</w:t>
      </w:r>
      <w:r w:rsidRPr="007266F1">
        <w:rPr>
          <w:rFonts w:eastAsia="Verdana" w:cs="Verdana"/>
          <w:b/>
          <w:bCs/>
        </w:rPr>
        <w:t>MHe</w:t>
      </w:r>
      <w:r w:rsidR="00985A29">
        <w:rPr>
          <w:rFonts w:eastAsia="Verdana" w:cs="Verdana"/>
          <w:b/>
          <w:bCs/>
        </w:rPr>
        <w:t>)</w:t>
      </w:r>
    </w:p>
    <w:p w14:paraId="14F0FCDE" w14:textId="360D740E" w:rsidR="1D285683" w:rsidRPr="006C3E2B" w:rsidRDefault="1D285683" w:rsidP="006C3E2B">
      <w:pPr>
        <w:pStyle w:val="ListParagraph"/>
        <w:numPr>
          <w:ilvl w:val="0"/>
          <w:numId w:val="6"/>
        </w:numPr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>Stellar job being done on Swing into Summer/VE celebration – lots</w:t>
      </w:r>
      <w:r w:rsidR="00985A29">
        <w:rPr>
          <w:rFonts w:eastAsia="Verdana" w:cs="Verdana"/>
        </w:rPr>
        <w:t xml:space="preserve"> of</w:t>
      </w:r>
      <w:r w:rsidRPr="006C3E2B">
        <w:rPr>
          <w:rFonts w:eastAsia="Verdana" w:cs="Verdana"/>
        </w:rPr>
        <w:t xml:space="preserve"> engagement </w:t>
      </w:r>
      <w:r w:rsidR="00985A29">
        <w:rPr>
          <w:rFonts w:eastAsia="Verdana" w:cs="Verdana"/>
        </w:rPr>
        <w:t xml:space="preserve">with the </w:t>
      </w:r>
      <w:r w:rsidRPr="006C3E2B">
        <w:rPr>
          <w:rFonts w:eastAsia="Verdana" w:cs="Verdana"/>
        </w:rPr>
        <w:t>community</w:t>
      </w:r>
      <w:r w:rsidR="00985A29">
        <w:rPr>
          <w:rFonts w:eastAsia="Verdana" w:cs="Verdana"/>
        </w:rPr>
        <w:t xml:space="preserve"> and some </w:t>
      </w:r>
      <w:r w:rsidRPr="006C3E2B">
        <w:rPr>
          <w:rFonts w:eastAsia="Verdana" w:cs="Verdana"/>
        </w:rPr>
        <w:t xml:space="preserve">sponsorship </w:t>
      </w:r>
      <w:r w:rsidR="00985A29">
        <w:rPr>
          <w:rFonts w:eastAsia="Verdana" w:cs="Verdana"/>
        </w:rPr>
        <w:t xml:space="preserve">secured. </w:t>
      </w:r>
      <w:r w:rsidRPr="006C3E2B">
        <w:rPr>
          <w:rFonts w:eastAsia="Verdana" w:cs="Verdana"/>
        </w:rPr>
        <w:t>Big Help out will be continued as we did in Coronation year and more comms to come</w:t>
      </w:r>
    </w:p>
    <w:p w14:paraId="7ACED9DE" w14:textId="3D2A1E7E" w:rsidR="00985A29" w:rsidRDefault="1D285683" w:rsidP="73CE84AF">
      <w:pPr>
        <w:spacing w:line="276" w:lineRule="auto"/>
        <w:rPr>
          <w:rFonts w:eastAsia="Verdana" w:cs="Verdana"/>
        </w:rPr>
      </w:pPr>
      <w:r w:rsidRPr="007266F1">
        <w:rPr>
          <w:rFonts w:eastAsia="Verdana" w:cs="Verdana"/>
          <w:b/>
          <w:bCs/>
        </w:rPr>
        <w:t xml:space="preserve">Recreation and The Green </w:t>
      </w:r>
      <w:r w:rsidR="00985A29">
        <w:rPr>
          <w:rFonts w:eastAsia="Verdana" w:cs="Verdana"/>
          <w:b/>
          <w:bCs/>
        </w:rPr>
        <w:t>(</w:t>
      </w:r>
      <w:r w:rsidRPr="007266F1">
        <w:rPr>
          <w:rFonts w:eastAsia="Verdana" w:cs="Verdana"/>
          <w:b/>
          <w:bCs/>
        </w:rPr>
        <w:t>JB</w:t>
      </w:r>
      <w:r w:rsidR="00985A29">
        <w:rPr>
          <w:rFonts w:eastAsia="Verdana" w:cs="Verdana"/>
          <w:b/>
          <w:bCs/>
        </w:rPr>
        <w:t>)</w:t>
      </w:r>
    </w:p>
    <w:p w14:paraId="30A90FA6" w14:textId="2C684CEA" w:rsidR="00985A29" w:rsidRDefault="00985A29" w:rsidP="00985A29">
      <w:pPr>
        <w:pStyle w:val="ListParagraph"/>
        <w:numPr>
          <w:ilvl w:val="0"/>
          <w:numId w:val="6"/>
        </w:numPr>
        <w:spacing w:line="276" w:lineRule="auto"/>
        <w:rPr>
          <w:rFonts w:eastAsia="Verdana" w:cs="Verdana"/>
        </w:rPr>
      </w:pPr>
      <w:r>
        <w:rPr>
          <w:rFonts w:eastAsia="Verdana" w:cs="Verdana"/>
        </w:rPr>
        <w:t>T</w:t>
      </w:r>
      <w:r w:rsidR="1D285683" w:rsidRPr="006C3E2B">
        <w:rPr>
          <w:rFonts w:eastAsia="Verdana" w:cs="Verdana"/>
        </w:rPr>
        <w:t>ail end of pavilion work completed – moss just taken off the roof</w:t>
      </w:r>
    </w:p>
    <w:p w14:paraId="643B91B1" w14:textId="77777777" w:rsidR="00004F2A" w:rsidRDefault="1D285683" w:rsidP="00004F2A">
      <w:pPr>
        <w:pStyle w:val="ListParagraph"/>
        <w:numPr>
          <w:ilvl w:val="0"/>
          <w:numId w:val="7"/>
        </w:numPr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>Playground annual refurb work done and ROSPA in to check safety</w:t>
      </w:r>
    </w:p>
    <w:p w14:paraId="44390F63" w14:textId="18DB9F9E" w:rsidR="00985A29" w:rsidRPr="006C3E2B" w:rsidRDefault="00004F2A" w:rsidP="006C3E2B">
      <w:pPr>
        <w:pStyle w:val="ListParagraph"/>
        <w:numPr>
          <w:ilvl w:val="0"/>
          <w:numId w:val="7"/>
        </w:numPr>
        <w:spacing w:line="276" w:lineRule="auto"/>
        <w:rPr>
          <w:rFonts w:eastAsia="Verdana" w:cs="Verdana"/>
        </w:rPr>
      </w:pPr>
      <w:r w:rsidRPr="001C1AC8">
        <w:rPr>
          <w:rFonts w:eastAsia="Verdana" w:cs="Verdana"/>
        </w:rPr>
        <w:t xml:space="preserve">The Pubvillion events during the pub closure period were hugely popular </w:t>
      </w:r>
      <w:r>
        <w:rPr>
          <w:rFonts w:eastAsia="Verdana" w:cs="Verdana"/>
        </w:rPr>
        <w:t xml:space="preserve">and </w:t>
      </w:r>
      <w:r w:rsidRPr="001C1AC8">
        <w:rPr>
          <w:rFonts w:eastAsia="Verdana" w:cs="Verdana"/>
        </w:rPr>
        <w:t>all in aid of various community groups.</w:t>
      </w:r>
    </w:p>
    <w:p w14:paraId="0C92B587" w14:textId="3C8741D9" w:rsidR="00985A29" w:rsidRPr="006C3E2B" w:rsidRDefault="1D285683" w:rsidP="00985A29">
      <w:pPr>
        <w:spacing w:line="276" w:lineRule="auto"/>
        <w:rPr>
          <w:rFonts w:eastAsia="Verdana" w:cs="Verdana"/>
          <w:b/>
        </w:rPr>
      </w:pPr>
      <w:r w:rsidRPr="006C3E2B">
        <w:rPr>
          <w:rFonts w:eastAsia="Verdana" w:cs="Verdana"/>
          <w:b/>
        </w:rPr>
        <w:t xml:space="preserve">Allotments </w:t>
      </w:r>
      <w:r w:rsidR="00985A29" w:rsidRPr="006C3E2B">
        <w:rPr>
          <w:rFonts w:eastAsia="Verdana" w:cs="Verdana"/>
          <w:b/>
        </w:rPr>
        <w:t>(NM)</w:t>
      </w:r>
    </w:p>
    <w:p w14:paraId="46614C5F" w14:textId="13918C04" w:rsidR="00004F2A" w:rsidRDefault="1D285683" w:rsidP="00004F2A">
      <w:pPr>
        <w:pStyle w:val="ListParagraph"/>
        <w:numPr>
          <w:ilvl w:val="0"/>
          <w:numId w:val="7"/>
        </w:numPr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 xml:space="preserve">6 plots vacant </w:t>
      </w:r>
      <w:r w:rsidR="00004F2A">
        <w:rPr>
          <w:rFonts w:eastAsia="Verdana" w:cs="Verdana"/>
        </w:rPr>
        <w:t xml:space="preserve">with some </w:t>
      </w:r>
      <w:r w:rsidRPr="006C3E2B">
        <w:rPr>
          <w:rFonts w:eastAsia="Verdana" w:cs="Verdana"/>
        </w:rPr>
        <w:t>impact on finance</w:t>
      </w:r>
    </w:p>
    <w:p w14:paraId="6DA7E536" w14:textId="55F7C6E7" w:rsidR="00004F2A" w:rsidRDefault="1D285683" w:rsidP="00004F2A">
      <w:pPr>
        <w:pStyle w:val="ListParagraph"/>
        <w:numPr>
          <w:ilvl w:val="0"/>
          <w:numId w:val="7"/>
        </w:numPr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 xml:space="preserve">Bank account converts to a community account so there </w:t>
      </w:r>
      <w:r w:rsidR="00004F2A">
        <w:rPr>
          <w:rFonts w:eastAsia="Verdana" w:cs="Verdana"/>
        </w:rPr>
        <w:t>will be new</w:t>
      </w:r>
      <w:r w:rsidR="00004F2A" w:rsidRPr="006C3E2B">
        <w:rPr>
          <w:rFonts w:eastAsia="Verdana" w:cs="Verdana"/>
        </w:rPr>
        <w:t xml:space="preserve"> </w:t>
      </w:r>
      <w:r w:rsidRPr="006C3E2B">
        <w:rPr>
          <w:rFonts w:eastAsia="Verdana" w:cs="Verdana"/>
        </w:rPr>
        <w:t>bank fees</w:t>
      </w:r>
      <w:r w:rsidR="00004F2A">
        <w:rPr>
          <w:rFonts w:eastAsia="Verdana" w:cs="Verdana"/>
        </w:rPr>
        <w:t>, plus</w:t>
      </w:r>
      <w:r w:rsidRPr="006C3E2B">
        <w:rPr>
          <w:rFonts w:eastAsia="Verdana" w:cs="Verdana"/>
        </w:rPr>
        <w:t xml:space="preserve"> water costs increasing and </w:t>
      </w:r>
      <w:r w:rsidR="00004F2A">
        <w:rPr>
          <w:rFonts w:eastAsia="Verdana" w:cs="Verdana"/>
        </w:rPr>
        <w:t xml:space="preserve">thus </w:t>
      </w:r>
      <w:r w:rsidRPr="006C3E2B">
        <w:rPr>
          <w:rFonts w:eastAsia="Verdana" w:cs="Verdana"/>
        </w:rPr>
        <w:t>proposing allotment increase to £20 – still low compared to others</w:t>
      </w:r>
    </w:p>
    <w:p w14:paraId="1AC62C47" w14:textId="21EEEA6B" w:rsidR="00004F2A" w:rsidRDefault="1D285683" w:rsidP="00004F2A">
      <w:pPr>
        <w:rPr>
          <w:b/>
          <w:bCs/>
        </w:rPr>
      </w:pPr>
      <w:r w:rsidRPr="006C3E2B">
        <w:rPr>
          <w:rFonts w:eastAsia="Verdana" w:cs="Verdana"/>
        </w:rPr>
        <w:t xml:space="preserve">The Community allotment opened this year with construction of the surplus good stall. </w:t>
      </w:r>
      <w:r w:rsidRPr="006C3E2B">
        <w:rPr>
          <w:b/>
          <w:bCs/>
        </w:rPr>
        <w:t xml:space="preserve">Greet Hall </w:t>
      </w:r>
      <w:r w:rsidR="00004F2A">
        <w:rPr>
          <w:b/>
          <w:bCs/>
        </w:rPr>
        <w:t>(</w:t>
      </w:r>
      <w:r w:rsidRPr="006C3E2B">
        <w:rPr>
          <w:b/>
          <w:bCs/>
        </w:rPr>
        <w:t>JB</w:t>
      </w:r>
      <w:r w:rsidR="00004F2A">
        <w:rPr>
          <w:b/>
          <w:bCs/>
        </w:rPr>
        <w:t>)</w:t>
      </w:r>
    </w:p>
    <w:p w14:paraId="7883C6B8" w14:textId="782F074A" w:rsidR="00004F2A" w:rsidRPr="006C3E2B" w:rsidRDefault="1D285683" w:rsidP="006C3E2B">
      <w:pPr>
        <w:pStyle w:val="ListParagraph"/>
        <w:numPr>
          <w:ilvl w:val="0"/>
          <w:numId w:val="8"/>
        </w:numPr>
      </w:pPr>
      <w:r w:rsidRPr="006C3E2B">
        <w:t xml:space="preserve">Village hall </w:t>
      </w:r>
      <w:r w:rsidR="00004F2A">
        <w:t>upgrade work has</w:t>
      </w:r>
      <w:r w:rsidRPr="006C3E2B">
        <w:t xml:space="preserve"> been slow due to distractions with </w:t>
      </w:r>
      <w:r w:rsidR="00004F2A">
        <w:t xml:space="preserve">Planning </w:t>
      </w:r>
      <w:r w:rsidRPr="006C3E2B">
        <w:t xml:space="preserve">and </w:t>
      </w:r>
      <w:r w:rsidR="00004F2A">
        <w:t>p</w:t>
      </w:r>
      <w:r w:rsidRPr="006C3E2B">
        <w:t xml:space="preserve">avilion </w:t>
      </w:r>
      <w:r w:rsidR="00004F2A">
        <w:t xml:space="preserve"> completion </w:t>
      </w:r>
      <w:r w:rsidRPr="006C3E2B">
        <w:t xml:space="preserve">but some progress </w:t>
      </w:r>
      <w:r w:rsidR="00004F2A">
        <w:t>made. V</w:t>
      </w:r>
      <w:r w:rsidRPr="006C3E2B">
        <w:t xml:space="preserve">olunteer group </w:t>
      </w:r>
      <w:r w:rsidR="00004F2A">
        <w:t>put together options which PC voted on and tender and grants process is underway</w:t>
      </w:r>
    </w:p>
    <w:p w14:paraId="2A9A61F6" w14:textId="3F37A2AF" w:rsidR="00004F2A" w:rsidRDefault="1D285683" w:rsidP="00004F2A">
      <w:pPr>
        <w:rPr>
          <w:rFonts w:eastAsia="Verdana" w:cs="Verdana"/>
        </w:rPr>
      </w:pPr>
      <w:r w:rsidRPr="006C3E2B">
        <w:rPr>
          <w:rFonts w:eastAsia="Verdana" w:cs="Verdana"/>
          <w:b/>
          <w:bCs/>
        </w:rPr>
        <w:t>Capital Projects</w:t>
      </w:r>
      <w:r w:rsidRPr="006C3E2B">
        <w:rPr>
          <w:rFonts w:eastAsia="Verdana" w:cs="Verdana"/>
        </w:rPr>
        <w:t xml:space="preserve"> </w:t>
      </w:r>
      <w:r w:rsidR="00004F2A" w:rsidRPr="006C3E2B">
        <w:rPr>
          <w:rFonts w:eastAsia="Verdana" w:cs="Verdana"/>
          <w:b/>
        </w:rPr>
        <w:t>(</w:t>
      </w:r>
      <w:r w:rsidRPr="006C3E2B">
        <w:rPr>
          <w:rFonts w:eastAsia="Verdana" w:cs="Verdana"/>
          <w:b/>
        </w:rPr>
        <w:t>JB</w:t>
      </w:r>
      <w:r w:rsidR="00004F2A" w:rsidRPr="006C3E2B">
        <w:rPr>
          <w:rFonts w:eastAsia="Verdana" w:cs="Verdana"/>
          <w:b/>
        </w:rPr>
        <w:t>)</w:t>
      </w:r>
    </w:p>
    <w:p w14:paraId="2A7CC4DC" w14:textId="59CD3D24" w:rsidR="00004F2A" w:rsidRPr="006C3E2B" w:rsidRDefault="00004F2A" w:rsidP="00004F2A">
      <w:pPr>
        <w:pStyle w:val="ListParagraph"/>
        <w:numPr>
          <w:ilvl w:val="0"/>
          <w:numId w:val="9"/>
        </w:numPr>
        <w:rPr>
          <w:rFonts w:eastAsia="Verdana" w:cs="Verdana"/>
        </w:rPr>
      </w:pPr>
      <w:r>
        <w:rPr>
          <w:rFonts w:eastAsia="Verdana" w:cs="Verdana"/>
        </w:rPr>
        <w:t>Several projects funded -</w:t>
      </w:r>
      <w:r w:rsidRPr="001C1AC8">
        <w:rPr>
          <w:rFonts w:eastAsia="Verdana" w:cs="Verdana"/>
        </w:rPr>
        <w:t>– finished off the funding round in a healthy position</w:t>
      </w:r>
    </w:p>
    <w:p w14:paraId="342A6BC9" w14:textId="350987D1" w:rsidR="00004F2A" w:rsidRDefault="1D285683" w:rsidP="00004F2A">
      <w:pPr>
        <w:pStyle w:val="ListParagraph"/>
        <w:numPr>
          <w:ilvl w:val="0"/>
          <w:numId w:val="9"/>
        </w:numPr>
        <w:rPr>
          <w:rFonts w:eastAsia="Verdana" w:cs="Verdana"/>
        </w:rPr>
      </w:pPr>
      <w:r w:rsidRPr="006C3E2B">
        <w:rPr>
          <w:rFonts w:eastAsia="Verdana" w:cs="Verdana"/>
        </w:rPr>
        <w:t xml:space="preserve">Post box library </w:t>
      </w:r>
      <w:r w:rsidR="00004F2A">
        <w:rPr>
          <w:rFonts w:eastAsia="Verdana" w:cs="Verdana"/>
        </w:rPr>
        <w:t>ongoing, though</w:t>
      </w:r>
      <w:r w:rsidRPr="006C3E2B">
        <w:rPr>
          <w:rFonts w:eastAsia="Verdana" w:cs="Verdana"/>
        </w:rPr>
        <w:t xml:space="preserve"> paused </w:t>
      </w:r>
      <w:r w:rsidR="00004F2A">
        <w:rPr>
          <w:rFonts w:eastAsia="Verdana" w:cs="Verdana"/>
        </w:rPr>
        <w:t>whilst mains disconnected (t</w:t>
      </w:r>
      <w:r w:rsidRPr="006C3E2B">
        <w:rPr>
          <w:rFonts w:eastAsia="Verdana" w:cs="Verdana"/>
        </w:rPr>
        <w:t>hanks to R</w:t>
      </w:r>
      <w:r w:rsidR="00004F2A">
        <w:rPr>
          <w:rFonts w:eastAsia="Verdana" w:cs="Verdana"/>
        </w:rPr>
        <w:t>B of OCC for other ½ of funding)</w:t>
      </w:r>
    </w:p>
    <w:p w14:paraId="3543EC4A" w14:textId="3932D305" w:rsidR="00004F2A" w:rsidRDefault="1D285683" w:rsidP="00004F2A">
      <w:pPr>
        <w:pStyle w:val="ListParagraph"/>
        <w:numPr>
          <w:ilvl w:val="0"/>
          <w:numId w:val="9"/>
        </w:numPr>
        <w:rPr>
          <w:rFonts w:eastAsia="Verdana" w:cs="Verdana"/>
        </w:rPr>
      </w:pPr>
      <w:r w:rsidRPr="006C3E2B">
        <w:rPr>
          <w:rFonts w:eastAsia="Verdana" w:cs="Verdana"/>
        </w:rPr>
        <w:t xml:space="preserve">Plough </w:t>
      </w:r>
      <w:r w:rsidR="00004F2A">
        <w:rPr>
          <w:rFonts w:eastAsia="Verdana" w:cs="Verdana"/>
        </w:rPr>
        <w:t>M</w:t>
      </w:r>
      <w:r w:rsidRPr="006C3E2B">
        <w:rPr>
          <w:rFonts w:eastAsia="Verdana" w:cs="Verdana"/>
        </w:rPr>
        <w:t xml:space="preserve">emorial refurb </w:t>
      </w:r>
      <w:r w:rsidR="00004F2A">
        <w:rPr>
          <w:rFonts w:eastAsia="Verdana" w:cs="Verdana"/>
        </w:rPr>
        <w:t xml:space="preserve">complete – huge thanks to </w:t>
      </w:r>
      <w:r w:rsidRPr="006C3E2B">
        <w:rPr>
          <w:rFonts w:eastAsia="Verdana" w:cs="Verdana"/>
        </w:rPr>
        <w:t xml:space="preserve">David Seymour </w:t>
      </w:r>
      <w:r w:rsidR="00004F2A">
        <w:rPr>
          <w:rFonts w:eastAsia="Verdana" w:cs="Verdana"/>
        </w:rPr>
        <w:t xml:space="preserve">for his </w:t>
      </w:r>
      <w:r w:rsidRPr="006C3E2B">
        <w:rPr>
          <w:rFonts w:eastAsia="Verdana" w:cs="Verdana"/>
        </w:rPr>
        <w:t>work</w:t>
      </w:r>
    </w:p>
    <w:p w14:paraId="0F2F7229" w14:textId="4C5CC332" w:rsidR="00004F2A" w:rsidRDefault="1D285683" w:rsidP="00004F2A">
      <w:pPr>
        <w:pStyle w:val="ListParagraph"/>
        <w:numPr>
          <w:ilvl w:val="0"/>
          <w:numId w:val="9"/>
        </w:numPr>
        <w:rPr>
          <w:rFonts w:eastAsia="Verdana" w:cs="Verdana"/>
        </w:rPr>
      </w:pPr>
      <w:r w:rsidRPr="006C3E2B">
        <w:rPr>
          <w:rFonts w:eastAsia="Verdana" w:cs="Verdana"/>
        </w:rPr>
        <w:t xml:space="preserve">Ballet Bar </w:t>
      </w:r>
      <w:r w:rsidR="00004F2A">
        <w:rPr>
          <w:rFonts w:eastAsia="Verdana" w:cs="Verdana"/>
        </w:rPr>
        <w:t xml:space="preserve">purchased for </w:t>
      </w:r>
      <w:r w:rsidRPr="006C3E2B">
        <w:rPr>
          <w:rFonts w:eastAsia="Verdana" w:cs="Verdana"/>
        </w:rPr>
        <w:t>Silver Swans</w:t>
      </w:r>
    </w:p>
    <w:p w14:paraId="58CC8DFA" w14:textId="4860157A" w:rsidR="73CE84AF" w:rsidRPr="006C3E2B" w:rsidRDefault="1D285683" w:rsidP="006C3E2B">
      <w:pPr>
        <w:pStyle w:val="ListParagraph"/>
        <w:numPr>
          <w:ilvl w:val="0"/>
          <w:numId w:val="9"/>
        </w:numPr>
        <w:tabs>
          <w:tab w:val="left" w:pos="1276"/>
          <w:tab w:val="left" w:pos="6000"/>
        </w:tabs>
        <w:spacing w:after="0" w:line="240" w:lineRule="auto"/>
        <w:rPr>
          <w:rFonts w:eastAsia="Times New Roman" w:cs="Arial"/>
          <w:b/>
          <w:bCs/>
        </w:rPr>
      </w:pPr>
      <w:r w:rsidRPr="006C3E2B">
        <w:rPr>
          <w:rFonts w:eastAsia="Verdana" w:cs="Verdana"/>
        </w:rPr>
        <w:t xml:space="preserve">St Lawrence Hall car park </w:t>
      </w:r>
      <w:r w:rsidR="00004F2A" w:rsidRPr="006C3E2B">
        <w:rPr>
          <w:rFonts w:eastAsia="Verdana" w:cs="Verdana"/>
        </w:rPr>
        <w:t>resurfacing contribution made</w:t>
      </w:r>
    </w:p>
    <w:p w14:paraId="154D9705" w14:textId="77777777" w:rsidR="00004F2A" w:rsidRDefault="00004F2A" w:rsidP="00742483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</w:rPr>
      </w:pPr>
    </w:p>
    <w:p w14:paraId="0BF959A8" w14:textId="2D75A527" w:rsidR="008A17D2" w:rsidRPr="007266F1" w:rsidRDefault="008A17D2" w:rsidP="00742483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</w:rPr>
      </w:pPr>
      <w:r w:rsidRPr="007266F1">
        <w:rPr>
          <w:rFonts w:eastAsia="Times New Roman" w:cs="Arial"/>
          <w:b/>
          <w:bCs/>
        </w:rPr>
        <w:t>202</w:t>
      </w:r>
      <w:r w:rsidR="00B90CF7" w:rsidRPr="007266F1">
        <w:rPr>
          <w:rFonts w:eastAsia="Times New Roman" w:cs="Arial"/>
          <w:b/>
          <w:bCs/>
        </w:rPr>
        <w:t>5</w:t>
      </w:r>
      <w:r w:rsidRPr="007266F1">
        <w:rPr>
          <w:rFonts w:eastAsia="Times New Roman" w:cs="Arial"/>
          <w:b/>
          <w:bCs/>
        </w:rPr>
        <w:t>/05</w:t>
      </w:r>
      <w:r w:rsidR="00B90CF7" w:rsidRPr="007266F1">
        <w:rPr>
          <w:rFonts w:eastAsia="Times New Roman" w:cs="Arial"/>
          <w:b/>
          <w:bCs/>
        </w:rPr>
        <w:t>1</w:t>
      </w:r>
      <w:r w:rsidRPr="007266F1">
        <w:rPr>
          <w:rFonts w:eastAsia="Times New Roman" w:cs="Arial"/>
          <w:b/>
          <w:bCs/>
        </w:rPr>
        <w:t xml:space="preserve">     County Councillors Annual Report</w:t>
      </w:r>
    </w:p>
    <w:p w14:paraId="31EAD736" w14:textId="22915C31" w:rsidR="00E92063" w:rsidRPr="006C3E2B" w:rsidRDefault="55719F47" w:rsidP="00E9206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="Verdana" w:cs="Verdana"/>
          <w:b/>
          <w:bCs/>
        </w:rPr>
      </w:pPr>
      <w:r w:rsidRPr="006C3E2B">
        <w:rPr>
          <w:rFonts w:eastAsia="Verdana" w:cs="Verdana"/>
        </w:rPr>
        <w:t xml:space="preserve">New OCC CEO – re-organised staffing </w:t>
      </w:r>
      <w:r w:rsidR="49FC9F7B" w:rsidRPr="006C3E2B">
        <w:rPr>
          <w:rFonts w:eastAsia="Verdana" w:cs="Verdana"/>
        </w:rPr>
        <w:t>– new</w:t>
      </w:r>
      <w:r w:rsidRPr="006C3E2B">
        <w:rPr>
          <w:rFonts w:eastAsia="Verdana" w:cs="Verdana"/>
        </w:rPr>
        <w:t xml:space="preserve"> Head </w:t>
      </w:r>
      <w:r w:rsidR="00E92063">
        <w:rPr>
          <w:rFonts w:eastAsia="Verdana" w:cs="Verdana"/>
        </w:rPr>
        <w:t xml:space="preserve">of </w:t>
      </w:r>
      <w:r w:rsidRPr="006C3E2B">
        <w:rPr>
          <w:rFonts w:eastAsia="Verdana" w:cs="Verdana"/>
        </w:rPr>
        <w:t>Children’s services has implemented SEN improvements long due</w:t>
      </w:r>
    </w:p>
    <w:p w14:paraId="371D2A9E" w14:textId="365F64EB" w:rsidR="00E92063" w:rsidRPr="006C3E2B" w:rsidRDefault="55719F47" w:rsidP="00E9206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="Verdana" w:cs="Verdana"/>
          <w:b/>
          <w:bCs/>
        </w:rPr>
      </w:pPr>
      <w:r w:rsidRPr="006C3E2B">
        <w:rPr>
          <w:rFonts w:eastAsia="Verdana" w:cs="Verdana"/>
        </w:rPr>
        <w:t>Reinstated annual gully cleaning – introduced Flooding Task Forc</w:t>
      </w:r>
      <w:r w:rsidR="00E92063">
        <w:rPr>
          <w:rFonts w:eastAsia="Verdana" w:cs="Verdana"/>
        </w:rPr>
        <w:t>e, with p</w:t>
      </w:r>
      <w:r w:rsidRPr="006C3E2B">
        <w:rPr>
          <w:rFonts w:eastAsia="Verdana" w:cs="Verdana"/>
        </w:rPr>
        <w:t>lan to have Flood Wardens</w:t>
      </w:r>
    </w:p>
    <w:p w14:paraId="7C7FCAC3" w14:textId="58DE8DDF" w:rsidR="00E92063" w:rsidRPr="006C3E2B" w:rsidRDefault="55719F47" w:rsidP="00E9206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="Verdana" w:cs="Verdana"/>
          <w:b/>
          <w:bCs/>
        </w:rPr>
      </w:pPr>
      <w:r w:rsidRPr="006C3E2B">
        <w:rPr>
          <w:rFonts w:eastAsia="Verdana" w:cs="Verdana"/>
        </w:rPr>
        <w:t xml:space="preserve">Major investment </w:t>
      </w:r>
      <w:r w:rsidR="00E92063">
        <w:rPr>
          <w:rFonts w:eastAsia="Verdana" w:cs="Verdana"/>
        </w:rPr>
        <w:t xml:space="preserve">in </w:t>
      </w:r>
      <w:r w:rsidRPr="006C3E2B">
        <w:rPr>
          <w:rFonts w:eastAsia="Verdana" w:cs="Verdana"/>
        </w:rPr>
        <w:t xml:space="preserve">Highways funding. Strategic Active travel network progressing and can push developers to contribute new and improved routes. Roll out </w:t>
      </w:r>
      <w:r w:rsidR="1908E2F8" w:rsidRPr="006C3E2B">
        <w:rPr>
          <w:rFonts w:eastAsia="Verdana" w:cs="Verdana"/>
        </w:rPr>
        <w:t>20-mile</w:t>
      </w:r>
      <w:r w:rsidRPr="006C3E2B">
        <w:rPr>
          <w:rFonts w:eastAsia="Verdana" w:cs="Verdana"/>
        </w:rPr>
        <w:t xml:space="preserve"> hour completed where chosen to do</w:t>
      </w:r>
      <w:r w:rsidR="00E92063">
        <w:rPr>
          <w:rFonts w:eastAsia="Verdana" w:cs="Verdana"/>
        </w:rPr>
        <w:t xml:space="preserve">. </w:t>
      </w:r>
      <w:r w:rsidR="00E92063" w:rsidRPr="001C1AC8">
        <w:rPr>
          <w:rFonts w:eastAsia="Verdana" w:cs="Verdana"/>
        </w:rPr>
        <w:t>Citizens Assembly on Travel</w:t>
      </w:r>
    </w:p>
    <w:p w14:paraId="0DD5FA57" w14:textId="6CF597C6" w:rsidR="00E92063" w:rsidRPr="006C3E2B" w:rsidRDefault="55719F47" w:rsidP="00E9206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="Verdana" w:cs="Verdana"/>
          <w:b/>
          <w:bCs/>
        </w:rPr>
      </w:pPr>
      <w:r w:rsidRPr="006C3E2B">
        <w:rPr>
          <w:rFonts w:eastAsia="Verdana" w:cs="Verdana"/>
        </w:rPr>
        <w:t xml:space="preserve">Local nature recovery strategy is drafted, </w:t>
      </w:r>
      <w:r w:rsidR="00E92063">
        <w:rPr>
          <w:rFonts w:eastAsia="Verdana" w:cs="Verdana"/>
        </w:rPr>
        <w:t xml:space="preserve">including </w:t>
      </w:r>
      <w:r w:rsidRPr="006C3E2B">
        <w:rPr>
          <w:rFonts w:eastAsia="Verdana" w:cs="Verdana"/>
        </w:rPr>
        <w:t>Oxfordshire Net Zero and Climate Actions plan</w:t>
      </w:r>
    </w:p>
    <w:p w14:paraId="1A908B9D" w14:textId="534F6D35" w:rsidR="008A17D2" w:rsidRPr="006C3E2B" w:rsidRDefault="55719F47" w:rsidP="00E9206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="Verdana" w:cs="Verdana"/>
          <w:b/>
          <w:bCs/>
        </w:rPr>
      </w:pPr>
      <w:r w:rsidRPr="006C3E2B">
        <w:rPr>
          <w:rFonts w:eastAsia="Verdana" w:cs="Verdana"/>
        </w:rPr>
        <w:t>DPH has annual report – this year on Youth Mental Health</w:t>
      </w:r>
    </w:p>
    <w:p w14:paraId="7EAF410F" w14:textId="634A890E" w:rsidR="00E92063" w:rsidRPr="006C3E2B" w:rsidRDefault="00E92063" w:rsidP="006C3E2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eastAsia="Verdana" w:cs="Verdana"/>
          <w:bCs/>
        </w:rPr>
      </w:pPr>
      <w:r w:rsidRPr="006C3E2B">
        <w:rPr>
          <w:rFonts w:eastAsia="Verdana" w:cs="Verdana"/>
          <w:bCs/>
        </w:rPr>
        <w:t>RB now stepping down and thanked for his support</w:t>
      </w:r>
    </w:p>
    <w:p w14:paraId="0F0762F3" w14:textId="70B5AA1D" w:rsidR="008A17D2" w:rsidRPr="007266F1" w:rsidRDefault="008A17D2" w:rsidP="00742483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</w:rPr>
      </w:pPr>
    </w:p>
    <w:p w14:paraId="22E88AA2" w14:textId="267BF1E3" w:rsidR="008A17D2" w:rsidRPr="007266F1" w:rsidRDefault="008A17D2" w:rsidP="00742483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</w:rPr>
      </w:pPr>
      <w:r w:rsidRPr="007266F1">
        <w:rPr>
          <w:rFonts w:eastAsia="Times New Roman" w:cs="Arial"/>
          <w:b/>
          <w:bCs/>
        </w:rPr>
        <w:t>202</w:t>
      </w:r>
      <w:r w:rsidR="00B90CF7" w:rsidRPr="007266F1">
        <w:rPr>
          <w:rFonts w:eastAsia="Times New Roman" w:cs="Arial"/>
          <w:b/>
          <w:bCs/>
        </w:rPr>
        <w:t>5</w:t>
      </w:r>
      <w:r w:rsidRPr="007266F1">
        <w:rPr>
          <w:rFonts w:eastAsia="Times New Roman" w:cs="Arial"/>
          <w:b/>
          <w:bCs/>
        </w:rPr>
        <w:t>/05</w:t>
      </w:r>
      <w:r w:rsidR="00B90CF7" w:rsidRPr="007266F1">
        <w:rPr>
          <w:rFonts w:eastAsia="Times New Roman" w:cs="Arial"/>
          <w:b/>
          <w:bCs/>
        </w:rPr>
        <w:t>2</w:t>
      </w:r>
      <w:r w:rsidRPr="007266F1">
        <w:rPr>
          <w:rFonts w:eastAsia="Times New Roman" w:cs="Arial"/>
          <w:b/>
          <w:bCs/>
        </w:rPr>
        <w:t xml:space="preserve">      District Councillors Annual Report</w:t>
      </w:r>
    </w:p>
    <w:p w14:paraId="1AA65D36" w14:textId="6805D958" w:rsidR="00E92063" w:rsidRDefault="09D8D4EE" w:rsidP="00E9206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lastRenderedPageBreak/>
        <w:t>Balanced budget –  lots of grants awarded</w:t>
      </w:r>
      <w:r w:rsidR="00E92063">
        <w:rPr>
          <w:rFonts w:eastAsia="Verdana" w:cs="Verdana"/>
        </w:rPr>
        <w:t xml:space="preserve"> </w:t>
      </w:r>
      <w:r w:rsidRPr="006C3E2B">
        <w:rPr>
          <w:rFonts w:eastAsia="Verdana" w:cs="Verdana"/>
        </w:rPr>
        <w:t>– capital (undersubscribed) – Revenue (over-</w:t>
      </w:r>
      <w:r w:rsidR="6E6DCCC3" w:rsidRPr="006C3E2B">
        <w:rPr>
          <w:rFonts w:eastAsia="Verdana" w:cs="Verdana"/>
        </w:rPr>
        <w:t>subscribed</w:t>
      </w:r>
      <w:r w:rsidRPr="006C3E2B">
        <w:rPr>
          <w:rFonts w:eastAsia="Verdana" w:cs="Verdana"/>
        </w:rPr>
        <w:t>)</w:t>
      </w:r>
    </w:p>
    <w:p w14:paraId="2A2D5370" w14:textId="1EA02361" w:rsidR="00E92063" w:rsidRDefault="09D8D4EE" w:rsidP="00E9206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>Local plan</w:t>
      </w:r>
      <w:r w:rsidR="3ADB1ABE" w:rsidRPr="006C3E2B">
        <w:rPr>
          <w:rFonts w:eastAsia="Verdana" w:cs="Verdana"/>
        </w:rPr>
        <w:t xml:space="preserve"> – </w:t>
      </w:r>
      <w:r w:rsidR="32DA8DB3" w:rsidRPr="006C3E2B">
        <w:rPr>
          <w:rFonts w:eastAsia="Verdana" w:cs="Verdana"/>
        </w:rPr>
        <w:t>congratulat</w:t>
      </w:r>
      <w:r w:rsidR="00E92063">
        <w:rPr>
          <w:rFonts w:eastAsia="Verdana" w:cs="Verdana"/>
        </w:rPr>
        <w:t>ions to</w:t>
      </w:r>
      <w:r w:rsidR="604DF075" w:rsidRPr="006C3E2B">
        <w:rPr>
          <w:rFonts w:eastAsia="Verdana" w:cs="Verdana"/>
        </w:rPr>
        <w:t xml:space="preserve"> </w:t>
      </w:r>
      <w:r w:rsidR="2F6CEA0B" w:rsidRPr="006C3E2B">
        <w:rPr>
          <w:rFonts w:eastAsia="Verdana" w:cs="Verdana"/>
        </w:rPr>
        <w:t>the Team</w:t>
      </w:r>
      <w:r w:rsidR="00E92063">
        <w:rPr>
          <w:rFonts w:eastAsia="Verdana" w:cs="Verdana"/>
        </w:rPr>
        <w:t xml:space="preserve"> for </w:t>
      </w:r>
      <w:r w:rsidRPr="006C3E2B">
        <w:rPr>
          <w:rFonts w:eastAsia="Verdana" w:cs="Verdana"/>
        </w:rPr>
        <w:t>subm</w:t>
      </w:r>
      <w:r w:rsidR="00E92063">
        <w:rPr>
          <w:rFonts w:eastAsia="Verdana" w:cs="Verdana"/>
        </w:rPr>
        <w:t>ission</w:t>
      </w:r>
    </w:p>
    <w:p w14:paraId="78725EC8" w14:textId="0079F9B6" w:rsidR="00E92063" w:rsidRDefault="09D8D4EE" w:rsidP="00E9206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 xml:space="preserve">Progress made on </w:t>
      </w:r>
      <w:r w:rsidR="78B36861" w:rsidRPr="006C3E2B">
        <w:rPr>
          <w:rFonts w:eastAsia="Verdana" w:cs="Verdana"/>
        </w:rPr>
        <w:t xml:space="preserve">SODC </w:t>
      </w:r>
      <w:r w:rsidRPr="006C3E2B">
        <w:rPr>
          <w:rFonts w:eastAsia="Verdana" w:cs="Verdana"/>
        </w:rPr>
        <w:t>Climate plan</w:t>
      </w:r>
    </w:p>
    <w:p w14:paraId="101464B7" w14:textId="1AA411DD" w:rsidR="008A17D2" w:rsidRPr="006C3E2B" w:rsidRDefault="09D8D4EE" w:rsidP="006C3E2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eastAsia="Verdana" w:cs="Verdana"/>
        </w:rPr>
      </w:pPr>
      <w:r w:rsidRPr="006C3E2B">
        <w:rPr>
          <w:rFonts w:eastAsia="Verdana" w:cs="Verdana"/>
        </w:rPr>
        <w:t>Main thing is local government reorganisation (</w:t>
      </w:r>
      <w:r w:rsidR="00E92063">
        <w:rPr>
          <w:rFonts w:eastAsia="Verdana" w:cs="Verdana"/>
        </w:rPr>
        <w:t xml:space="preserve">SODC have submitted </w:t>
      </w:r>
      <w:r w:rsidRPr="006C3E2B">
        <w:rPr>
          <w:rFonts w:eastAsia="Verdana" w:cs="Verdana"/>
        </w:rPr>
        <w:t xml:space="preserve">3 recommended </w:t>
      </w:r>
      <w:r w:rsidR="00E92063">
        <w:rPr>
          <w:rFonts w:eastAsia="Verdana" w:cs="Verdana"/>
        </w:rPr>
        <w:t xml:space="preserve">plans options </w:t>
      </w:r>
      <w:r w:rsidRPr="006C3E2B">
        <w:rPr>
          <w:rFonts w:eastAsia="Verdana" w:cs="Verdana"/>
        </w:rPr>
        <w:t>to government)</w:t>
      </w:r>
    </w:p>
    <w:p w14:paraId="05C65E64" w14:textId="1D713A99" w:rsidR="008A17D2" w:rsidRPr="007266F1" w:rsidRDefault="008A17D2" w:rsidP="73CE84AF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C078F79" w14:textId="53E94758" w:rsidR="00C85336" w:rsidRPr="007266F1" w:rsidRDefault="00C85336" w:rsidP="00742483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</w:rPr>
      </w:pPr>
      <w:r w:rsidRPr="007266F1">
        <w:rPr>
          <w:rFonts w:eastAsia="Times New Roman" w:cs="Arial"/>
          <w:b/>
          <w:bCs/>
        </w:rPr>
        <w:t>202</w:t>
      </w:r>
      <w:r w:rsidR="00B90CF7" w:rsidRPr="007266F1">
        <w:rPr>
          <w:rFonts w:eastAsia="Times New Roman" w:cs="Arial"/>
          <w:b/>
          <w:bCs/>
        </w:rPr>
        <w:t>5</w:t>
      </w:r>
      <w:r w:rsidRPr="007266F1">
        <w:rPr>
          <w:rFonts w:eastAsia="Times New Roman" w:cs="Arial"/>
          <w:b/>
          <w:bCs/>
        </w:rPr>
        <w:t>/0</w:t>
      </w:r>
      <w:r w:rsidR="008A17D2" w:rsidRPr="007266F1">
        <w:rPr>
          <w:rFonts w:eastAsia="Times New Roman" w:cs="Arial"/>
          <w:b/>
          <w:bCs/>
        </w:rPr>
        <w:t>5</w:t>
      </w:r>
      <w:r w:rsidR="00B90CF7" w:rsidRPr="007266F1">
        <w:rPr>
          <w:rFonts w:eastAsia="Times New Roman" w:cs="Arial"/>
          <w:b/>
          <w:bCs/>
        </w:rPr>
        <w:t>3</w:t>
      </w:r>
      <w:r w:rsidRPr="007266F1">
        <w:rPr>
          <w:rFonts w:eastAsia="Times New Roman" w:cs="Arial"/>
        </w:rPr>
        <w:t xml:space="preserve">     </w:t>
      </w:r>
      <w:r w:rsidRPr="007266F1">
        <w:rPr>
          <w:rFonts w:eastAsia="Times New Roman" w:cs="Arial"/>
          <w:b/>
          <w:bCs/>
        </w:rPr>
        <w:t xml:space="preserve"> Report</w:t>
      </w:r>
      <w:r w:rsidR="008A17D2" w:rsidRPr="007266F1">
        <w:rPr>
          <w:rFonts w:eastAsia="Times New Roman" w:cs="Arial"/>
          <w:b/>
          <w:bCs/>
        </w:rPr>
        <w:t xml:space="preserve">s </w:t>
      </w:r>
      <w:r w:rsidR="451AE2FD" w:rsidRPr="007266F1">
        <w:rPr>
          <w:rFonts w:eastAsia="Times New Roman" w:cs="Arial"/>
          <w:b/>
          <w:bCs/>
        </w:rPr>
        <w:t>rec</w:t>
      </w:r>
      <w:r w:rsidR="00E92063">
        <w:rPr>
          <w:rFonts w:eastAsia="Times New Roman" w:cs="Arial"/>
          <w:b/>
          <w:bCs/>
        </w:rPr>
        <w:t>e</w:t>
      </w:r>
      <w:r w:rsidR="451AE2FD" w:rsidRPr="007266F1">
        <w:rPr>
          <w:rFonts w:eastAsia="Times New Roman" w:cs="Arial"/>
          <w:b/>
          <w:bCs/>
        </w:rPr>
        <w:t xml:space="preserve">ived </w:t>
      </w:r>
      <w:r w:rsidR="008A17D2" w:rsidRPr="007266F1">
        <w:rPr>
          <w:rFonts w:eastAsia="Times New Roman" w:cs="Arial"/>
          <w:b/>
          <w:bCs/>
        </w:rPr>
        <w:t>from village organisations</w:t>
      </w:r>
    </w:p>
    <w:p w14:paraId="0240BBA6" w14:textId="64B99369" w:rsidR="008A17D2" w:rsidRPr="007266F1" w:rsidRDefault="008A17D2" w:rsidP="00B90CF7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7266F1">
        <w:rPr>
          <w:rFonts w:eastAsia="Times New Roman" w:cs="Arial"/>
          <w:b/>
          <w:bCs/>
        </w:rPr>
        <w:tab/>
      </w:r>
      <w:r w:rsidR="008F2B50" w:rsidRPr="007266F1">
        <w:rPr>
          <w:rFonts w:eastAsia="Times New Roman" w:cs="Arial"/>
        </w:rPr>
        <w:t xml:space="preserve"> </w:t>
      </w:r>
    </w:p>
    <w:p w14:paraId="6F8BE398" w14:textId="77777777" w:rsidR="008F2B50" w:rsidRPr="007266F1" w:rsidRDefault="008F2B50" w:rsidP="008F2B50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eastAsia="Times New Roman" w:cs="Arial"/>
          <w:b/>
          <w:bCs/>
        </w:rPr>
      </w:pPr>
    </w:p>
    <w:p w14:paraId="26A21B1A" w14:textId="1365CCFA" w:rsidR="008F2B50" w:rsidRPr="007266F1" w:rsidRDefault="008F2B50" w:rsidP="006C3E2B">
      <w:pPr>
        <w:widowControl w:val="0"/>
        <w:tabs>
          <w:tab w:val="left" w:pos="720"/>
          <w:tab w:val="left" w:pos="1800"/>
        </w:tabs>
        <w:spacing w:after="0" w:line="240" w:lineRule="auto"/>
        <w:rPr>
          <w:rFonts w:eastAsia="Verdana" w:cs="Verdana"/>
        </w:rPr>
      </w:pPr>
      <w:r w:rsidRPr="007266F1">
        <w:rPr>
          <w:rFonts w:eastAsia="Verdana" w:cs="Verdana"/>
          <w:b/>
          <w:bCs/>
        </w:rPr>
        <w:t>W&amp;SCC</w:t>
      </w:r>
      <w:r w:rsidR="799F2FDB" w:rsidRPr="007266F1">
        <w:rPr>
          <w:rFonts w:eastAsia="Verdana" w:cs="Verdana"/>
          <w:b/>
          <w:bCs/>
        </w:rPr>
        <w:t xml:space="preserve"> – </w:t>
      </w:r>
      <w:r w:rsidR="7D1013EB" w:rsidRPr="007266F1">
        <w:rPr>
          <w:rFonts w:eastAsia="Verdana" w:cs="Verdana"/>
          <w:b/>
          <w:bCs/>
        </w:rPr>
        <w:t>Chris Ward</w:t>
      </w:r>
    </w:p>
    <w:p w14:paraId="56ADBD00" w14:textId="1B0532FF" w:rsidR="00E92063" w:rsidRDefault="72D7780B" w:rsidP="00E92063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800"/>
        </w:tabs>
        <w:spacing w:after="0" w:line="240" w:lineRule="auto"/>
        <w:rPr>
          <w:rFonts w:eastAsia="Verdana" w:cs="Verdana"/>
        </w:rPr>
      </w:pPr>
      <w:r w:rsidRPr="006C3E2B">
        <w:rPr>
          <w:rFonts w:eastAsia="Verdana" w:cs="Verdana"/>
        </w:rPr>
        <w:t>O</w:t>
      </w:r>
      <w:r w:rsidR="7D1013EB" w:rsidRPr="006C3E2B">
        <w:rPr>
          <w:rFonts w:eastAsia="Verdana" w:cs="Verdana"/>
        </w:rPr>
        <w:t>ver winter work behind scenes maintenance</w:t>
      </w:r>
      <w:r w:rsidR="00E92063">
        <w:rPr>
          <w:rFonts w:eastAsia="Verdana" w:cs="Verdana"/>
        </w:rPr>
        <w:t xml:space="preserve"> completed including with </w:t>
      </w:r>
      <w:r w:rsidR="7D1013EB" w:rsidRPr="006C3E2B">
        <w:rPr>
          <w:rFonts w:eastAsia="Verdana" w:cs="Verdana"/>
        </w:rPr>
        <w:t>new mower</w:t>
      </w:r>
      <w:r w:rsidR="00E92063">
        <w:rPr>
          <w:rFonts w:eastAsia="Verdana" w:cs="Verdana"/>
        </w:rPr>
        <w:t xml:space="preserve"> purchased, and a</w:t>
      </w:r>
      <w:r w:rsidR="7D1013EB" w:rsidRPr="006C3E2B">
        <w:rPr>
          <w:rFonts w:eastAsia="Verdana" w:cs="Verdana"/>
        </w:rPr>
        <w:t>djustments to si</w:t>
      </w:r>
      <w:r w:rsidR="00E92063">
        <w:rPr>
          <w:rFonts w:eastAsia="Verdana" w:cs="Verdana"/>
        </w:rPr>
        <w:t>ght</w:t>
      </w:r>
      <w:r w:rsidR="7D1013EB" w:rsidRPr="006C3E2B">
        <w:rPr>
          <w:rFonts w:eastAsia="Verdana" w:cs="Verdana"/>
        </w:rPr>
        <w:t xml:space="preserve"> screens </w:t>
      </w:r>
      <w:r w:rsidR="00E92063">
        <w:rPr>
          <w:rFonts w:eastAsia="Verdana" w:cs="Verdana"/>
        </w:rPr>
        <w:t>for manual handling</w:t>
      </w:r>
    </w:p>
    <w:p w14:paraId="1B2706F8" w14:textId="77777777" w:rsidR="00E92063" w:rsidRDefault="7D1013EB" w:rsidP="00E92063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800"/>
        </w:tabs>
        <w:spacing w:after="0" w:line="240" w:lineRule="auto"/>
        <w:rPr>
          <w:rFonts w:eastAsia="Verdana" w:cs="Verdana"/>
        </w:rPr>
      </w:pPr>
      <w:r w:rsidRPr="006C3E2B">
        <w:rPr>
          <w:rFonts w:eastAsia="Verdana" w:cs="Verdana"/>
        </w:rPr>
        <w:t xml:space="preserve">New Season starts </w:t>
      </w:r>
      <w:r w:rsidR="00E92063">
        <w:rPr>
          <w:rFonts w:eastAsia="Verdana" w:cs="Verdana"/>
        </w:rPr>
        <w:t xml:space="preserve">in </w:t>
      </w:r>
      <w:r w:rsidRPr="006C3E2B">
        <w:rPr>
          <w:rFonts w:eastAsia="Verdana" w:cs="Verdana"/>
        </w:rPr>
        <w:t>3 weeks</w:t>
      </w:r>
      <w:r w:rsidR="00E92063">
        <w:rPr>
          <w:rFonts w:eastAsia="Verdana" w:cs="Verdana"/>
        </w:rPr>
        <w:t>’</w:t>
      </w:r>
      <w:r w:rsidRPr="006C3E2B">
        <w:rPr>
          <w:rFonts w:eastAsia="Verdana" w:cs="Verdana"/>
        </w:rPr>
        <w:t xml:space="preserve"> time</w:t>
      </w:r>
    </w:p>
    <w:p w14:paraId="1C354622" w14:textId="3AEE7DA9" w:rsidR="00E92063" w:rsidRDefault="7D1013EB" w:rsidP="00E92063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800"/>
        </w:tabs>
        <w:spacing w:after="0" w:line="240" w:lineRule="auto"/>
        <w:rPr>
          <w:rFonts w:eastAsia="Verdana" w:cs="Verdana"/>
        </w:rPr>
      </w:pPr>
      <w:r w:rsidRPr="006C3E2B">
        <w:rPr>
          <w:rFonts w:eastAsia="Verdana" w:cs="Verdana"/>
        </w:rPr>
        <w:t>Friday evenings last summer very popular</w:t>
      </w:r>
    </w:p>
    <w:p w14:paraId="0314180A" w14:textId="6A5792A2" w:rsidR="00E92063" w:rsidRDefault="7D1013EB" w:rsidP="00E92063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800"/>
        </w:tabs>
        <w:spacing w:after="0" w:line="240" w:lineRule="auto"/>
        <w:rPr>
          <w:rFonts w:eastAsia="Verdana" w:cs="Verdana"/>
        </w:rPr>
      </w:pPr>
      <w:r w:rsidRPr="006C3E2B">
        <w:rPr>
          <w:rFonts w:eastAsia="Verdana" w:cs="Verdana"/>
        </w:rPr>
        <w:t xml:space="preserve">Indoor nets </w:t>
      </w:r>
      <w:r w:rsidR="428A85F6" w:rsidRPr="006C3E2B">
        <w:rPr>
          <w:rFonts w:eastAsia="Verdana" w:cs="Verdana"/>
        </w:rPr>
        <w:t xml:space="preserve">activity </w:t>
      </w:r>
      <w:r w:rsidRPr="006C3E2B">
        <w:rPr>
          <w:rFonts w:eastAsia="Verdana" w:cs="Verdana"/>
        </w:rPr>
        <w:t>at Moulsford and Cranfi</w:t>
      </w:r>
      <w:r w:rsidR="00E92063">
        <w:rPr>
          <w:rFonts w:eastAsia="Verdana" w:cs="Verdana"/>
        </w:rPr>
        <w:t>el</w:t>
      </w:r>
      <w:r w:rsidRPr="006C3E2B">
        <w:rPr>
          <w:rFonts w:eastAsia="Verdana" w:cs="Verdana"/>
        </w:rPr>
        <w:t xml:space="preserve">d </w:t>
      </w:r>
      <w:r w:rsidR="00E92063">
        <w:rPr>
          <w:rFonts w:eastAsia="Verdana" w:cs="Verdana"/>
        </w:rPr>
        <w:t>over the winter and outdoor nets starting shortly</w:t>
      </w:r>
    </w:p>
    <w:p w14:paraId="130FCA2A" w14:textId="670CB08F" w:rsidR="007D47D0" w:rsidRDefault="00E92063" w:rsidP="00E92063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800"/>
        </w:tabs>
        <w:spacing w:after="0" w:line="240" w:lineRule="auto"/>
        <w:rPr>
          <w:rFonts w:eastAsia="Verdana" w:cs="Verdana"/>
        </w:rPr>
      </w:pPr>
      <w:r>
        <w:rPr>
          <w:rFonts w:eastAsia="Verdana" w:cs="Verdana"/>
        </w:rPr>
        <w:t>V</w:t>
      </w:r>
      <w:r w:rsidR="79217F4F" w:rsidRPr="006C3E2B">
        <w:rPr>
          <w:rFonts w:eastAsia="Verdana" w:cs="Verdana"/>
        </w:rPr>
        <w:t xml:space="preserve">ery </w:t>
      </w:r>
      <w:r>
        <w:rPr>
          <w:rFonts w:eastAsia="Verdana" w:cs="Verdana"/>
        </w:rPr>
        <w:t>p</w:t>
      </w:r>
      <w:r w:rsidR="7D1013EB" w:rsidRPr="006C3E2B">
        <w:rPr>
          <w:rFonts w:eastAsia="Verdana" w:cs="Verdana"/>
        </w:rPr>
        <w:t>roud of the refurb</w:t>
      </w:r>
      <w:r w:rsidR="3FF57BEF" w:rsidRPr="006C3E2B">
        <w:rPr>
          <w:rFonts w:eastAsia="Verdana" w:cs="Verdana"/>
        </w:rPr>
        <w:t>ished</w:t>
      </w:r>
      <w:r w:rsidR="7D1013EB" w:rsidRPr="006C3E2B">
        <w:rPr>
          <w:rFonts w:eastAsia="Verdana" w:cs="Verdana"/>
        </w:rPr>
        <w:t xml:space="preserve"> Pavillion</w:t>
      </w:r>
      <w:r w:rsidR="007D47D0">
        <w:rPr>
          <w:rFonts w:eastAsia="Verdana" w:cs="Verdana"/>
        </w:rPr>
        <w:t xml:space="preserve"> and thank the PC for its support. F</w:t>
      </w:r>
      <w:r w:rsidR="115870AC" w:rsidRPr="006C3E2B">
        <w:rPr>
          <w:rFonts w:eastAsia="Verdana" w:cs="Verdana"/>
        </w:rPr>
        <w:t xml:space="preserve">ully </w:t>
      </w:r>
      <w:r w:rsidR="7D1013EB" w:rsidRPr="006C3E2B">
        <w:rPr>
          <w:rFonts w:eastAsia="Verdana" w:cs="Verdana"/>
        </w:rPr>
        <w:t>appreciat</w:t>
      </w:r>
      <w:r w:rsidR="0C9F2493" w:rsidRPr="006C3E2B">
        <w:rPr>
          <w:rFonts w:eastAsia="Verdana" w:cs="Verdana"/>
        </w:rPr>
        <w:t>ing</w:t>
      </w:r>
      <w:r w:rsidR="7D1013EB" w:rsidRPr="006C3E2B">
        <w:rPr>
          <w:rFonts w:eastAsia="Verdana" w:cs="Verdana"/>
        </w:rPr>
        <w:t xml:space="preserve"> it as a community asset</w:t>
      </w:r>
      <w:r w:rsidR="007D47D0">
        <w:rPr>
          <w:rFonts w:eastAsia="Verdana" w:cs="Verdana"/>
        </w:rPr>
        <w:t>, the</w:t>
      </w:r>
      <w:r w:rsidR="22D16178" w:rsidRPr="006C3E2B">
        <w:rPr>
          <w:rFonts w:eastAsia="Verdana" w:cs="Verdana"/>
        </w:rPr>
        <w:t xml:space="preserve">Club </w:t>
      </w:r>
      <w:r w:rsidR="47537DE7" w:rsidRPr="006C3E2B">
        <w:rPr>
          <w:rFonts w:eastAsia="Verdana" w:cs="Verdana"/>
        </w:rPr>
        <w:t>has reduced</w:t>
      </w:r>
      <w:r w:rsidR="7D1013EB" w:rsidRPr="006C3E2B">
        <w:rPr>
          <w:rFonts w:eastAsia="Verdana" w:cs="Verdana"/>
        </w:rPr>
        <w:t xml:space="preserve"> the number of </w:t>
      </w:r>
      <w:r w:rsidR="007D47D0">
        <w:rPr>
          <w:rFonts w:eastAsia="Verdana" w:cs="Verdana"/>
        </w:rPr>
        <w:t xml:space="preserve">third party hire </w:t>
      </w:r>
      <w:r w:rsidR="757CA692" w:rsidRPr="006C3E2B">
        <w:rPr>
          <w:rFonts w:eastAsia="Verdana" w:cs="Verdana"/>
        </w:rPr>
        <w:t>sessions to</w:t>
      </w:r>
      <w:r w:rsidR="7D1013EB" w:rsidRPr="006C3E2B">
        <w:rPr>
          <w:rFonts w:eastAsia="Verdana" w:cs="Verdana"/>
        </w:rPr>
        <w:t xml:space="preserve"> prioritise </w:t>
      </w:r>
      <w:r w:rsidR="007D47D0">
        <w:rPr>
          <w:rFonts w:eastAsia="Verdana" w:cs="Verdana"/>
        </w:rPr>
        <w:t>v</w:t>
      </w:r>
      <w:r w:rsidR="7D1013EB" w:rsidRPr="006C3E2B">
        <w:rPr>
          <w:rFonts w:eastAsia="Verdana" w:cs="Verdana"/>
        </w:rPr>
        <w:t>illage use</w:t>
      </w:r>
    </w:p>
    <w:p w14:paraId="5AC511B2" w14:textId="6BBEA49C" w:rsidR="72D7780B" w:rsidRPr="006C3E2B" w:rsidRDefault="007D47D0" w:rsidP="006C3E2B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800"/>
        </w:tabs>
        <w:spacing w:after="0" w:line="240" w:lineRule="auto"/>
        <w:rPr>
          <w:rFonts w:eastAsia="Verdana" w:cs="Verdana"/>
        </w:rPr>
      </w:pPr>
      <w:r>
        <w:rPr>
          <w:rFonts w:eastAsia="Verdana" w:cs="Verdana"/>
        </w:rPr>
        <w:t>Thanks as ever to the</w:t>
      </w:r>
      <w:r w:rsidR="7790D628" w:rsidRPr="006C3E2B">
        <w:rPr>
          <w:rFonts w:eastAsia="Verdana" w:cs="Verdana"/>
        </w:rPr>
        <w:t xml:space="preserve"> </w:t>
      </w:r>
      <w:r w:rsidR="7D1013EB" w:rsidRPr="006C3E2B">
        <w:rPr>
          <w:rFonts w:eastAsia="Verdana" w:cs="Verdana"/>
        </w:rPr>
        <w:t xml:space="preserve">army of volunteers coaching, safeguarding </w:t>
      </w:r>
      <w:r>
        <w:rPr>
          <w:rFonts w:eastAsia="Verdana" w:cs="Verdana"/>
        </w:rPr>
        <w:t xml:space="preserve">and </w:t>
      </w:r>
      <w:r w:rsidR="7D1013EB" w:rsidRPr="006C3E2B">
        <w:rPr>
          <w:rFonts w:eastAsia="Verdana" w:cs="Verdana"/>
        </w:rPr>
        <w:t xml:space="preserve">helpers </w:t>
      </w:r>
      <w:r w:rsidR="64D77CC1" w:rsidRPr="006C3E2B">
        <w:rPr>
          <w:rFonts w:eastAsia="Verdana" w:cs="Verdana"/>
        </w:rPr>
        <w:t>etc</w:t>
      </w:r>
    </w:p>
    <w:p w14:paraId="098A4271" w14:textId="233C4EB7" w:rsidR="73CE84AF" w:rsidRPr="007266F1" w:rsidRDefault="73CE84AF" w:rsidP="73CE84AF">
      <w:pPr>
        <w:widowControl w:val="0"/>
        <w:tabs>
          <w:tab w:val="left" w:pos="720"/>
          <w:tab w:val="left" w:pos="1800"/>
        </w:tabs>
        <w:spacing w:after="0" w:line="240" w:lineRule="auto"/>
        <w:ind w:left="1440"/>
        <w:rPr>
          <w:rFonts w:eastAsia="Times New Roman" w:cs="Arial"/>
          <w:b/>
          <w:bCs/>
        </w:rPr>
      </w:pPr>
    </w:p>
    <w:p w14:paraId="65DFDDA3" w14:textId="77777777" w:rsidR="005116FC" w:rsidRPr="007266F1" w:rsidRDefault="005116FC" w:rsidP="008134D1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eastAsia="Times New Roman" w:cs="Arial"/>
        </w:rPr>
      </w:pPr>
    </w:p>
    <w:p w14:paraId="2A69A8B6" w14:textId="5ABF49C8" w:rsidR="005116FC" w:rsidRPr="007266F1" w:rsidRDefault="005116FC" w:rsidP="006C3E2B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</w:rPr>
      </w:pPr>
      <w:r w:rsidRPr="007266F1">
        <w:rPr>
          <w:rFonts w:eastAsia="Times New Roman" w:cs="Arial"/>
          <w:b/>
          <w:bCs/>
        </w:rPr>
        <w:t xml:space="preserve">W&amp;S WI – </w:t>
      </w:r>
      <w:r w:rsidR="00D35ED0">
        <w:rPr>
          <w:rFonts w:eastAsia="Times New Roman" w:cs="Arial"/>
          <w:b/>
          <w:bCs/>
        </w:rPr>
        <w:t>Kim Tompsett</w:t>
      </w:r>
    </w:p>
    <w:p w14:paraId="095E68AB" w14:textId="593D8862" w:rsidR="005116FC" w:rsidRPr="006C3E2B" w:rsidRDefault="005116FC" w:rsidP="006C3E2B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C3E2B">
        <w:rPr>
          <w:rFonts w:eastAsia="Times New Roman" w:cs="Arial"/>
        </w:rPr>
        <w:t xml:space="preserve">The report included information </w:t>
      </w:r>
      <w:r w:rsidR="007D47D0" w:rsidRPr="006C3E2B">
        <w:rPr>
          <w:rFonts w:eastAsia="Times New Roman" w:cs="Arial"/>
        </w:rPr>
        <w:t xml:space="preserve">on </w:t>
      </w:r>
      <w:r w:rsidR="5F4285C1" w:rsidRPr="006C3E2B">
        <w:rPr>
          <w:rFonts w:eastAsia="Times New Roman" w:cs="Arial"/>
        </w:rPr>
        <w:t xml:space="preserve">all </w:t>
      </w:r>
      <w:r w:rsidRPr="006C3E2B">
        <w:rPr>
          <w:rFonts w:eastAsia="Times New Roman" w:cs="Arial"/>
        </w:rPr>
        <w:t xml:space="preserve">the activities that have taken place </w:t>
      </w:r>
      <w:r w:rsidR="712460AB" w:rsidRPr="006C3E2B">
        <w:rPr>
          <w:rFonts w:eastAsia="Times New Roman" w:cs="Arial"/>
        </w:rPr>
        <w:t xml:space="preserve">each month </w:t>
      </w:r>
      <w:r w:rsidRPr="006C3E2B">
        <w:rPr>
          <w:rFonts w:eastAsia="Times New Roman" w:cs="Arial"/>
        </w:rPr>
        <w:t>in the last year</w:t>
      </w:r>
      <w:r w:rsidR="007D47D0" w:rsidRPr="006C3E2B">
        <w:rPr>
          <w:rFonts w:eastAsia="Times New Roman" w:cs="Arial"/>
        </w:rPr>
        <w:t>, showing</w:t>
      </w:r>
      <w:r w:rsidR="7B639858" w:rsidRPr="006C3E2B">
        <w:rPr>
          <w:rFonts w:eastAsia="Times New Roman" w:cs="Arial"/>
        </w:rPr>
        <w:t xml:space="preserve"> active village engagement and local community support</w:t>
      </w:r>
    </w:p>
    <w:p w14:paraId="5E145826" w14:textId="77777777" w:rsidR="005116FC" w:rsidRPr="007266F1" w:rsidRDefault="005116FC" w:rsidP="73CE84AF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eastAsia="Times New Roman" w:cs="Arial"/>
        </w:rPr>
      </w:pPr>
    </w:p>
    <w:p w14:paraId="0701D78D" w14:textId="77777777" w:rsidR="007D47D0" w:rsidRDefault="005116FC" w:rsidP="007D47D0">
      <w:pPr>
        <w:widowControl w:val="0"/>
        <w:tabs>
          <w:tab w:val="left" w:pos="720"/>
          <w:tab w:val="left" w:pos="1800"/>
        </w:tabs>
        <w:spacing w:after="0" w:line="240" w:lineRule="auto"/>
        <w:rPr>
          <w:rFonts w:eastAsia="Times New Roman" w:cs="Arial"/>
          <w:bCs/>
        </w:rPr>
      </w:pPr>
      <w:r w:rsidRPr="007266F1">
        <w:rPr>
          <w:rFonts w:eastAsia="Times New Roman" w:cs="Arial"/>
          <w:b/>
          <w:bCs/>
        </w:rPr>
        <w:t xml:space="preserve">SWATA – </w:t>
      </w:r>
      <w:r w:rsidR="423F59E8" w:rsidRPr="007266F1">
        <w:rPr>
          <w:rFonts w:eastAsia="Times New Roman" w:cs="Arial"/>
          <w:b/>
          <w:bCs/>
        </w:rPr>
        <w:t>Tim Martin</w:t>
      </w:r>
    </w:p>
    <w:p w14:paraId="1963117B" w14:textId="0C3F3FE3" w:rsidR="007D47D0" w:rsidRDefault="423F59E8" w:rsidP="007D47D0">
      <w:pPr>
        <w:widowControl w:val="0"/>
        <w:tabs>
          <w:tab w:val="left" w:pos="720"/>
          <w:tab w:val="left" w:pos="1800"/>
        </w:tabs>
        <w:spacing w:after="0" w:line="240" w:lineRule="auto"/>
        <w:rPr>
          <w:rFonts w:eastAsia="Times New Roman" w:cs="Arial"/>
          <w:b/>
          <w:bCs/>
        </w:rPr>
      </w:pPr>
      <w:r w:rsidRPr="006C3E2B">
        <w:rPr>
          <w:rFonts w:eastAsia="Times New Roman" w:cs="Arial"/>
          <w:bCs/>
        </w:rPr>
        <w:t>No report for meeting</w:t>
      </w:r>
    </w:p>
    <w:p w14:paraId="57FCCFF5" w14:textId="77777777" w:rsidR="007D47D0" w:rsidRPr="007266F1" w:rsidRDefault="007D47D0" w:rsidP="006C3E2B">
      <w:pPr>
        <w:widowControl w:val="0"/>
        <w:tabs>
          <w:tab w:val="left" w:pos="720"/>
          <w:tab w:val="left" w:pos="1800"/>
        </w:tabs>
        <w:spacing w:after="0" w:line="240" w:lineRule="auto"/>
        <w:rPr>
          <w:rFonts w:eastAsia="Times New Roman" w:cs="Arial"/>
          <w:b/>
          <w:bCs/>
        </w:rPr>
      </w:pPr>
    </w:p>
    <w:p w14:paraId="2BD18B5E" w14:textId="1BE0581C" w:rsidR="00026744" w:rsidRPr="007266F1" w:rsidRDefault="00026744" w:rsidP="006C3E2B">
      <w:pPr>
        <w:widowControl w:val="0"/>
        <w:tabs>
          <w:tab w:val="left" w:pos="720"/>
          <w:tab w:val="left" w:pos="1800"/>
        </w:tabs>
        <w:spacing w:after="0" w:line="240" w:lineRule="auto"/>
        <w:rPr>
          <w:rFonts w:eastAsia="Times New Roman" w:cs="Arial"/>
          <w:b/>
          <w:bCs/>
        </w:rPr>
      </w:pPr>
      <w:r w:rsidRPr="007266F1">
        <w:rPr>
          <w:rFonts w:eastAsia="Times New Roman" w:cs="Arial"/>
          <w:b/>
          <w:bCs/>
        </w:rPr>
        <w:t xml:space="preserve">Allotment Association – </w:t>
      </w:r>
      <w:r w:rsidR="7716F507" w:rsidRPr="007266F1">
        <w:rPr>
          <w:rFonts w:eastAsia="Times New Roman" w:cs="Arial"/>
          <w:b/>
          <w:bCs/>
        </w:rPr>
        <w:t>Nigel Meadows</w:t>
      </w:r>
    </w:p>
    <w:p w14:paraId="60185994" w14:textId="62F383FD" w:rsidR="00026744" w:rsidRPr="006C3E2B" w:rsidRDefault="7716F507" w:rsidP="006C3E2B">
      <w:pPr>
        <w:widowControl w:val="0"/>
        <w:tabs>
          <w:tab w:val="left" w:pos="720"/>
          <w:tab w:val="left" w:pos="1800"/>
        </w:tabs>
        <w:spacing w:after="0" w:line="240" w:lineRule="auto"/>
        <w:rPr>
          <w:rFonts w:eastAsia="Times New Roman" w:cs="Arial"/>
        </w:rPr>
      </w:pPr>
      <w:r w:rsidRPr="006C3E2B">
        <w:rPr>
          <w:rFonts w:eastAsia="Times New Roman" w:cs="Arial"/>
        </w:rPr>
        <w:t>Good use of allotments</w:t>
      </w:r>
      <w:r w:rsidR="371A81DE" w:rsidRPr="006C3E2B">
        <w:rPr>
          <w:rFonts w:eastAsia="Times New Roman" w:cs="Arial"/>
        </w:rPr>
        <w:t xml:space="preserve"> – some had remained unallocated which had impacted finances but these are all now allocated – see report above</w:t>
      </w:r>
    </w:p>
    <w:p w14:paraId="12721341" w14:textId="77777777" w:rsidR="005116FC" w:rsidRPr="007266F1" w:rsidRDefault="005116FC" w:rsidP="73CE84AF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eastAsia="Times New Roman" w:cs="Arial"/>
        </w:rPr>
      </w:pPr>
    </w:p>
    <w:p w14:paraId="52E8522F" w14:textId="6858F526" w:rsidR="00007814" w:rsidRPr="007266F1" w:rsidRDefault="005116FC" w:rsidP="006C3E2B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Verdana" w:cs="Verdana"/>
        </w:rPr>
      </w:pPr>
      <w:r w:rsidRPr="007266F1">
        <w:rPr>
          <w:rFonts w:eastAsia="Times New Roman" w:cs="Arial"/>
          <w:b/>
          <w:bCs/>
        </w:rPr>
        <w:t xml:space="preserve">W&amp;SS – </w:t>
      </w:r>
      <w:r w:rsidR="04F627BF" w:rsidRPr="007266F1">
        <w:rPr>
          <w:rFonts w:eastAsia="Times New Roman" w:cs="Arial"/>
          <w:b/>
          <w:bCs/>
        </w:rPr>
        <w:t>Matthew Day</w:t>
      </w:r>
    </w:p>
    <w:p w14:paraId="43CB476F" w14:textId="77777777" w:rsidR="007D47D0" w:rsidRDefault="7C3E1A3A" w:rsidP="007D47D0">
      <w:pPr>
        <w:pStyle w:val="ListParagraph"/>
        <w:widowControl w:val="0"/>
        <w:numPr>
          <w:ilvl w:val="0"/>
          <w:numId w:val="13"/>
        </w:numPr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Verdana" w:cs="Verdana"/>
        </w:rPr>
      </w:pPr>
      <w:r w:rsidRPr="006C3E2B">
        <w:rPr>
          <w:rFonts w:eastAsia="Verdana" w:cs="Verdana"/>
        </w:rPr>
        <w:t>Busy 12 months</w:t>
      </w:r>
    </w:p>
    <w:p w14:paraId="748DE7CA" w14:textId="4D08EEF7" w:rsidR="007D47D0" w:rsidRDefault="7C3E1A3A" w:rsidP="007D47D0">
      <w:pPr>
        <w:pStyle w:val="ListParagraph"/>
        <w:widowControl w:val="0"/>
        <w:numPr>
          <w:ilvl w:val="0"/>
          <w:numId w:val="13"/>
        </w:numPr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Verdana" w:cs="Verdana"/>
        </w:rPr>
      </w:pPr>
      <w:r w:rsidRPr="006C3E2B">
        <w:rPr>
          <w:rFonts w:eastAsia="Verdana" w:cs="Verdana"/>
        </w:rPr>
        <w:t>Organised</w:t>
      </w:r>
      <w:r w:rsidR="007D47D0">
        <w:rPr>
          <w:rFonts w:eastAsia="Verdana" w:cs="Verdana"/>
        </w:rPr>
        <w:t xml:space="preserve"> </w:t>
      </w:r>
      <w:r w:rsidRPr="006C3E2B">
        <w:rPr>
          <w:rFonts w:eastAsia="Verdana" w:cs="Verdana"/>
        </w:rPr>
        <w:t xml:space="preserve">2 litter picks </w:t>
      </w:r>
    </w:p>
    <w:p w14:paraId="6EE31686" w14:textId="45248883" w:rsidR="007D47D0" w:rsidRDefault="7C3E1A3A" w:rsidP="007D47D0">
      <w:pPr>
        <w:pStyle w:val="ListParagraph"/>
        <w:widowControl w:val="0"/>
        <w:numPr>
          <w:ilvl w:val="0"/>
          <w:numId w:val="13"/>
        </w:numPr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Verdana" w:cs="Verdana"/>
        </w:rPr>
      </w:pPr>
      <w:r w:rsidRPr="006C3E2B">
        <w:rPr>
          <w:rFonts w:eastAsia="Verdana" w:cs="Verdana"/>
        </w:rPr>
        <w:t xml:space="preserve">March showcase by local History group </w:t>
      </w:r>
      <w:r w:rsidR="007D47D0">
        <w:rPr>
          <w:rFonts w:eastAsia="Verdana" w:cs="Verdana"/>
        </w:rPr>
        <w:t>as well as m</w:t>
      </w:r>
      <w:r w:rsidRPr="006C3E2B">
        <w:rPr>
          <w:rFonts w:eastAsia="Verdana" w:cs="Verdana"/>
        </w:rPr>
        <w:t xml:space="preserve">any </w:t>
      </w:r>
      <w:r w:rsidR="007D47D0">
        <w:rPr>
          <w:rFonts w:eastAsia="Verdana" w:cs="Verdana"/>
        </w:rPr>
        <w:t xml:space="preserve">other well-attended </w:t>
      </w:r>
      <w:r w:rsidRPr="006C3E2B">
        <w:rPr>
          <w:rFonts w:eastAsia="Verdana" w:cs="Verdana"/>
        </w:rPr>
        <w:t>talks and events</w:t>
      </w:r>
    </w:p>
    <w:p w14:paraId="7D3D01E2" w14:textId="77777777" w:rsidR="007D47D0" w:rsidRDefault="7C3E1A3A" w:rsidP="007D47D0">
      <w:pPr>
        <w:pStyle w:val="ListParagraph"/>
        <w:widowControl w:val="0"/>
        <w:numPr>
          <w:ilvl w:val="0"/>
          <w:numId w:val="13"/>
        </w:numPr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Verdana" w:cs="Verdana"/>
        </w:rPr>
      </w:pPr>
      <w:r w:rsidRPr="006C3E2B">
        <w:rPr>
          <w:rFonts w:eastAsia="Verdana" w:cs="Verdana"/>
        </w:rPr>
        <w:t>Community survey on the pub as an asset completed and putting forward community asset application</w:t>
      </w:r>
    </w:p>
    <w:p w14:paraId="0B182F4B" w14:textId="2595E262" w:rsidR="007D47D0" w:rsidRDefault="7C3E1A3A" w:rsidP="007D47D0">
      <w:pPr>
        <w:pStyle w:val="ListParagraph"/>
        <w:widowControl w:val="0"/>
        <w:numPr>
          <w:ilvl w:val="0"/>
          <w:numId w:val="13"/>
        </w:numPr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Verdana" w:cs="Verdana"/>
        </w:rPr>
      </w:pPr>
      <w:r w:rsidRPr="006C3E2B">
        <w:rPr>
          <w:rFonts w:eastAsia="Verdana" w:cs="Verdana"/>
        </w:rPr>
        <w:t>Work on the phone box commenced</w:t>
      </w:r>
    </w:p>
    <w:p w14:paraId="0145FD4C" w14:textId="73B41842" w:rsidR="00007814" w:rsidRPr="006C3E2B" w:rsidRDefault="007D47D0" w:rsidP="006C3E2B">
      <w:pPr>
        <w:pStyle w:val="ListParagraph"/>
        <w:widowControl w:val="0"/>
        <w:numPr>
          <w:ilvl w:val="0"/>
          <w:numId w:val="13"/>
        </w:numPr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Verdana" w:cs="Verdana"/>
        </w:rPr>
      </w:pPr>
      <w:r>
        <w:rPr>
          <w:rFonts w:eastAsia="Verdana" w:cs="Verdana"/>
        </w:rPr>
        <w:t xml:space="preserve">Thanks to </w:t>
      </w:r>
      <w:r w:rsidR="7C3E1A3A" w:rsidRPr="006C3E2B">
        <w:rPr>
          <w:rFonts w:eastAsia="Verdana" w:cs="Verdana"/>
        </w:rPr>
        <w:t xml:space="preserve">David Seymour </w:t>
      </w:r>
      <w:r>
        <w:rPr>
          <w:rFonts w:eastAsia="Verdana" w:cs="Verdana"/>
        </w:rPr>
        <w:t xml:space="preserve">for his </w:t>
      </w:r>
      <w:r w:rsidR="7C3E1A3A" w:rsidRPr="006C3E2B">
        <w:rPr>
          <w:rFonts w:eastAsia="Verdana" w:cs="Verdana"/>
        </w:rPr>
        <w:t>work on the Plough</w:t>
      </w:r>
      <w:r>
        <w:rPr>
          <w:rFonts w:eastAsia="Verdana" w:cs="Verdana"/>
        </w:rPr>
        <w:t xml:space="preserve"> – the </w:t>
      </w:r>
      <w:r w:rsidR="7C3E1A3A" w:rsidRPr="006C3E2B">
        <w:rPr>
          <w:rFonts w:eastAsia="Verdana" w:cs="Verdana"/>
        </w:rPr>
        <w:t xml:space="preserve">Society relies on </w:t>
      </w:r>
      <w:r>
        <w:rPr>
          <w:rFonts w:eastAsia="Verdana" w:cs="Verdana"/>
        </w:rPr>
        <w:t xml:space="preserve">a </w:t>
      </w:r>
      <w:r w:rsidR="7C3E1A3A" w:rsidRPr="006C3E2B">
        <w:rPr>
          <w:rFonts w:eastAsia="Verdana" w:cs="Verdana"/>
        </w:rPr>
        <w:t>group</w:t>
      </w:r>
      <w:r>
        <w:rPr>
          <w:rFonts w:eastAsia="Verdana" w:cs="Verdana"/>
        </w:rPr>
        <w:t xml:space="preserve">of </w:t>
      </w:r>
      <w:r w:rsidR="7C3E1A3A" w:rsidRPr="006C3E2B">
        <w:rPr>
          <w:rFonts w:eastAsia="Verdana" w:cs="Verdana"/>
        </w:rPr>
        <w:t>residents and volunteers</w:t>
      </w:r>
    </w:p>
    <w:p w14:paraId="26030C74" w14:textId="69751BF7" w:rsidR="00007814" w:rsidRPr="007266F1" w:rsidRDefault="00007814" w:rsidP="00026744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eastAsia="Times New Roman" w:cs="Arial"/>
          <w:b/>
          <w:bCs/>
        </w:rPr>
      </w:pPr>
    </w:p>
    <w:p w14:paraId="7D9AD094" w14:textId="5F1380C1" w:rsidR="00007814" w:rsidRPr="007266F1" w:rsidRDefault="00007814" w:rsidP="006C3E2B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</w:rPr>
      </w:pPr>
      <w:r w:rsidRPr="007266F1">
        <w:rPr>
          <w:rFonts w:eastAsia="Times New Roman" w:cs="Arial"/>
          <w:b/>
          <w:bCs/>
        </w:rPr>
        <w:t>Mowers and Growers</w:t>
      </w:r>
    </w:p>
    <w:p w14:paraId="4E3510A1" w14:textId="3A319EE1" w:rsidR="00007814" w:rsidRPr="007266F1" w:rsidRDefault="4121B84A" w:rsidP="006C3E2B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7266F1">
        <w:rPr>
          <w:rFonts w:eastAsia="Times New Roman" w:cs="Arial"/>
        </w:rPr>
        <w:t>Falling numbers in the club despite best efforts</w:t>
      </w:r>
      <w:r w:rsidR="007D47D0">
        <w:rPr>
          <w:rFonts w:eastAsia="Times New Roman" w:cs="Arial"/>
        </w:rPr>
        <w:t>; c</w:t>
      </w:r>
      <w:r w:rsidRPr="007266F1">
        <w:rPr>
          <w:rFonts w:eastAsia="Times New Roman" w:cs="Arial"/>
        </w:rPr>
        <w:t xml:space="preserve">lub may </w:t>
      </w:r>
      <w:r w:rsidR="007D47D0">
        <w:rPr>
          <w:rFonts w:eastAsia="Times New Roman" w:cs="Arial"/>
        </w:rPr>
        <w:t>close</w:t>
      </w:r>
    </w:p>
    <w:p w14:paraId="3170884E" w14:textId="77777777" w:rsidR="00007814" w:rsidRPr="007266F1" w:rsidRDefault="00007814" w:rsidP="00026744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eastAsia="Times New Roman" w:cs="Arial"/>
          <w:b/>
          <w:bCs/>
        </w:rPr>
      </w:pPr>
    </w:p>
    <w:p w14:paraId="76141051" w14:textId="0E0C8C26" w:rsidR="00007814" w:rsidRPr="007266F1" w:rsidRDefault="00007814" w:rsidP="006C3E2B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</w:rPr>
      </w:pPr>
      <w:r w:rsidRPr="007266F1">
        <w:rPr>
          <w:rFonts w:eastAsia="Times New Roman" w:cs="Arial"/>
          <w:b/>
          <w:bCs/>
        </w:rPr>
        <w:t>St Lawrence Church – Michael Watkins</w:t>
      </w:r>
    </w:p>
    <w:p w14:paraId="38E8DF62" w14:textId="77777777" w:rsidR="007D47D0" w:rsidRDefault="00007814" w:rsidP="007D47D0">
      <w:pPr>
        <w:pStyle w:val="ListParagraph"/>
        <w:widowControl w:val="0"/>
        <w:numPr>
          <w:ilvl w:val="0"/>
          <w:numId w:val="14"/>
        </w:numPr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C3E2B">
        <w:rPr>
          <w:rFonts w:eastAsia="Times New Roman" w:cs="Arial"/>
        </w:rPr>
        <w:t xml:space="preserve">Information including opening times of the church and some of the events put on through </w:t>
      </w:r>
      <w:r w:rsidRPr="006C3E2B">
        <w:rPr>
          <w:rFonts w:eastAsia="Times New Roman" w:cs="Arial"/>
        </w:rPr>
        <w:lastRenderedPageBreak/>
        <w:t>the last year</w:t>
      </w:r>
      <w:r w:rsidR="007D47D0">
        <w:rPr>
          <w:rFonts w:eastAsia="Times New Roman" w:cs="Arial"/>
        </w:rPr>
        <w:t xml:space="preserve"> provided demonstrating reach and age</w:t>
      </w:r>
    </w:p>
    <w:p w14:paraId="2FCA64AA" w14:textId="1CA8F82E" w:rsidR="007D47D0" w:rsidRDefault="1EB7C375" w:rsidP="007D47D0">
      <w:pPr>
        <w:pStyle w:val="ListParagraph"/>
        <w:widowControl w:val="0"/>
        <w:numPr>
          <w:ilvl w:val="0"/>
          <w:numId w:val="14"/>
        </w:numPr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C3E2B">
        <w:rPr>
          <w:rFonts w:eastAsia="Times New Roman" w:cs="Arial"/>
        </w:rPr>
        <w:t xml:space="preserve">Lots of </w:t>
      </w:r>
      <w:r w:rsidR="3B055124" w:rsidRPr="006C3E2B">
        <w:rPr>
          <w:rFonts w:eastAsia="Times New Roman" w:cs="Arial"/>
        </w:rPr>
        <w:t>conservation</w:t>
      </w:r>
      <w:r w:rsidRPr="006C3E2B">
        <w:rPr>
          <w:rFonts w:eastAsia="Times New Roman" w:cs="Arial"/>
        </w:rPr>
        <w:t xml:space="preserve"> work completed and thanks go to WPC for Tree Maintenance work undertaken</w:t>
      </w:r>
    </w:p>
    <w:p w14:paraId="6DA37A2D" w14:textId="1945B968" w:rsidR="00007814" w:rsidRPr="006C3E2B" w:rsidRDefault="1EB7C375" w:rsidP="006C3E2B">
      <w:pPr>
        <w:pStyle w:val="ListParagraph"/>
        <w:widowControl w:val="0"/>
        <w:numPr>
          <w:ilvl w:val="0"/>
          <w:numId w:val="14"/>
        </w:numPr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C3E2B">
        <w:rPr>
          <w:rFonts w:eastAsia="Times New Roman" w:cs="Arial"/>
        </w:rPr>
        <w:t xml:space="preserve">Welcome to Rev Mel Stanley and thanks </w:t>
      </w:r>
      <w:r w:rsidR="7832B0C6" w:rsidRPr="006C3E2B">
        <w:rPr>
          <w:rFonts w:eastAsia="Times New Roman" w:cs="Arial"/>
        </w:rPr>
        <w:t>go</w:t>
      </w:r>
      <w:r w:rsidRPr="006C3E2B">
        <w:rPr>
          <w:rFonts w:eastAsia="Times New Roman" w:cs="Arial"/>
        </w:rPr>
        <w:t xml:space="preserve"> to Rev Myles for all his work and support </w:t>
      </w:r>
      <w:r w:rsidR="650A1340" w:rsidRPr="006C3E2B">
        <w:rPr>
          <w:rFonts w:eastAsia="Times New Roman" w:cs="Arial"/>
        </w:rPr>
        <w:t>over the last year</w:t>
      </w:r>
    </w:p>
    <w:p w14:paraId="40825B38" w14:textId="34E4D657" w:rsidR="00C85336" w:rsidRPr="007266F1" w:rsidRDefault="00C85336" w:rsidP="00C85336">
      <w:pPr>
        <w:widowControl w:val="0"/>
        <w:tabs>
          <w:tab w:val="left" w:pos="720"/>
          <w:tab w:val="left" w:pos="2445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</w:rPr>
      </w:pPr>
      <w:r w:rsidRPr="007266F1">
        <w:rPr>
          <w:rFonts w:eastAsia="Times New Roman" w:cs="Arial"/>
        </w:rPr>
        <w:t xml:space="preserve"> </w:t>
      </w:r>
      <w:r w:rsidR="00742483" w:rsidRPr="007266F1">
        <w:rPr>
          <w:rFonts w:eastAsia="Times New Roman" w:cs="Arial"/>
        </w:rPr>
        <w:tab/>
      </w:r>
      <w:r w:rsidR="00742483" w:rsidRPr="007266F1">
        <w:rPr>
          <w:rFonts w:eastAsia="Times New Roman" w:cs="Arial"/>
          <w:b/>
          <w:bCs/>
        </w:rPr>
        <w:t xml:space="preserve">      </w:t>
      </w:r>
    </w:p>
    <w:p w14:paraId="2DD1FB0D" w14:textId="1963F047" w:rsidR="00007814" w:rsidRDefault="00007814" w:rsidP="0062666E">
      <w:pPr>
        <w:tabs>
          <w:tab w:val="left" w:pos="6000"/>
        </w:tabs>
        <w:spacing w:line="240" w:lineRule="auto"/>
        <w:rPr>
          <w:rFonts w:cs="Arial"/>
        </w:rPr>
      </w:pPr>
      <w:r w:rsidRPr="007266F1">
        <w:rPr>
          <w:rFonts w:cs="Arial"/>
        </w:rPr>
        <w:t>All annual reports will be added to the Parish Website</w:t>
      </w:r>
    </w:p>
    <w:p w14:paraId="671B581A" w14:textId="5E15A2AD" w:rsidR="00007814" w:rsidRPr="007266F1" w:rsidRDefault="00007814" w:rsidP="73CE84AF">
      <w:pPr>
        <w:tabs>
          <w:tab w:val="left" w:pos="6000"/>
        </w:tabs>
        <w:spacing w:line="240" w:lineRule="auto"/>
        <w:rPr>
          <w:rFonts w:cs="Arial"/>
          <w:b/>
          <w:bCs/>
        </w:rPr>
      </w:pPr>
      <w:r w:rsidRPr="007266F1">
        <w:rPr>
          <w:rFonts w:cs="Arial"/>
          <w:b/>
          <w:bCs/>
        </w:rPr>
        <w:t>Meeting closed at</w:t>
      </w:r>
      <w:r w:rsidR="00B90CF7" w:rsidRPr="007266F1">
        <w:rPr>
          <w:rFonts w:cs="Arial"/>
          <w:b/>
          <w:bCs/>
        </w:rPr>
        <w:t xml:space="preserve"> </w:t>
      </w:r>
      <w:r w:rsidR="479B984E" w:rsidRPr="007266F1">
        <w:rPr>
          <w:rFonts w:cs="Arial"/>
          <w:b/>
          <w:bCs/>
        </w:rPr>
        <w:t>20:30</w:t>
      </w:r>
    </w:p>
    <w:sectPr w:rsidR="00007814" w:rsidRPr="00726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C7OZ4bKBWMPiC" int2:id="2lA5YHu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44C8"/>
    <w:multiLevelType w:val="hybridMultilevel"/>
    <w:tmpl w:val="BAEA2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6F0"/>
    <w:multiLevelType w:val="hybridMultilevel"/>
    <w:tmpl w:val="7376D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3897"/>
    <w:multiLevelType w:val="hybridMultilevel"/>
    <w:tmpl w:val="D910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24157"/>
    <w:multiLevelType w:val="hybridMultilevel"/>
    <w:tmpl w:val="AFF4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C39B1"/>
    <w:multiLevelType w:val="hybridMultilevel"/>
    <w:tmpl w:val="F200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265BD"/>
    <w:multiLevelType w:val="hybridMultilevel"/>
    <w:tmpl w:val="B7DC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E63C8"/>
    <w:multiLevelType w:val="hybridMultilevel"/>
    <w:tmpl w:val="DCF42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C141C"/>
    <w:multiLevelType w:val="hybridMultilevel"/>
    <w:tmpl w:val="617E8FA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5DA6F90"/>
    <w:multiLevelType w:val="hybridMultilevel"/>
    <w:tmpl w:val="92BA6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F31D8"/>
    <w:multiLevelType w:val="hybridMultilevel"/>
    <w:tmpl w:val="ADD6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F2ED2"/>
    <w:multiLevelType w:val="hybridMultilevel"/>
    <w:tmpl w:val="F4E82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B3CEF"/>
    <w:multiLevelType w:val="hybridMultilevel"/>
    <w:tmpl w:val="C15A5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61921"/>
    <w:multiLevelType w:val="hybridMultilevel"/>
    <w:tmpl w:val="5B3A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B2863"/>
    <w:multiLevelType w:val="hybridMultilevel"/>
    <w:tmpl w:val="269C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88784">
    <w:abstractNumId w:val="0"/>
  </w:num>
  <w:num w:numId="2" w16cid:durableId="686097925">
    <w:abstractNumId w:val="10"/>
  </w:num>
  <w:num w:numId="3" w16cid:durableId="1184518810">
    <w:abstractNumId w:val="4"/>
  </w:num>
  <w:num w:numId="4" w16cid:durableId="1569460701">
    <w:abstractNumId w:val="11"/>
  </w:num>
  <w:num w:numId="5" w16cid:durableId="838427791">
    <w:abstractNumId w:val="8"/>
  </w:num>
  <w:num w:numId="6" w16cid:durableId="2124105861">
    <w:abstractNumId w:val="2"/>
  </w:num>
  <w:num w:numId="7" w16cid:durableId="1853301092">
    <w:abstractNumId w:val="12"/>
  </w:num>
  <w:num w:numId="8" w16cid:durableId="905997654">
    <w:abstractNumId w:val="7"/>
  </w:num>
  <w:num w:numId="9" w16cid:durableId="1057321247">
    <w:abstractNumId w:val="13"/>
  </w:num>
  <w:num w:numId="10" w16cid:durableId="205144767">
    <w:abstractNumId w:val="3"/>
  </w:num>
  <w:num w:numId="11" w16cid:durableId="2038238650">
    <w:abstractNumId w:val="9"/>
  </w:num>
  <w:num w:numId="12" w16cid:durableId="1064917139">
    <w:abstractNumId w:val="5"/>
  </w:num>
  <w:num w:numId="13" w16cid:durableId="1595287088">
    <w:abstractNumId w:val="6"/>
  </w:num>
  <w:num w:numId="14" w16cid:durableId="873880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E7"/>
    <w:rsid w:val="00004F2A"/>
    <w:rsid w:val="00007814"/>
    <w:rsid w:val="0002345A"/>
    <w:rsid w:val="00026744"/>
    <w:rsid w:val="00042941"/>
    <w:rsid w:val="000E034D"/>
    <w:rsid w:val="001046E3"/>
    <w:rsid w:val="00155C4C"/>
    <w:rsid w:val="001B0663"/>
    <w:rsid w:val="00201005"/>
    <w:rsid w:val="0021397A"/>
    <w:rsid w:val="00263E7D"/>
    <w:rsid w:val="00300D53"/>
    <w:rsid w:val="00391D63"/>
    <w:rsid w:val="00492E32"/>
    <w:rsid w:val="004A6951"/>
    <w:rsid w:val="004B12D7"/>
    <w:rsid w:val="005116FC"/>
    <w:rsid w:val="00537696"/>
    <w:rsid w:val="005645E0"/>
    <w:rsid w:val="005A5096"/>
    <w:rsid w:val="005B23EC"/>
    <w:rsid w:val="005D5168"/>
    <w:rsid w:val="005E4584"/>
    <w:rsid w:val="0062666E"/>
    <w:rsid w:val="00626C49"/>
    <w:rsid w:val="006A1FFF"/>
    <w:rsid w:val="006C3E2B"/>
    <w:rsid w:val="007266F1"/>
    <w:rsid w:val="00742483"/>
    <w:rsid w:val="00775963"/>
    <w:rsid w:val="0077673F"/>
    <w:rsid w:val="007D47D0"/>
    <w:rsid w:val="007F3A1D"/>
    <w:rsid w:val="0080192B"/>
    <w:rsid w:val="00804190"/>
    <w:rsid w:val="008134D1"/>
    <w:rsid w:val="008A17D2"/>
    <w:rsid w:val="008F2B50"/>
    <w:rsid w:val="00941F67"/>
    <w:rsid w:val="00985A29"/>
    <w:rsid w:val="009B66E7"/>
    <w:rsid w:val="009E0492"/>
    <w:rsid w:val="00A31EEF"/>
    <w:rsid w:val="00AE04E5"/>
    <w:rsid w:val="00B30DA3"/>
    <w:rsid w:val="00B90CF7"/>
    <w:rsid w:val="00C32A9E"/>
    <w:rsid w:val="00C4487B"/>
    <w:rsid w:val="00C63890"/>
    <w:rsid w:val="00C82397"/>
    <w:rsid w:val="00C85336"/>
    <w:rsid w:val="00CA05CB"/>
    <w:rsid w:val="00CD2822"/>
    <w:rsid w:val="00D35ED0"/>
    <w:rsid w:val="00D40FDC"/>
    <w:rsid w:val="00D969CF"/>
    <w:rsid w:val="00DB3DF3"/>
    <w:rsid w:val="00E17429"/>
    <w:rsid w:val="00E37EB4"/>
    <w:rsid w:val="00E92063"/>
    <w:rsid w:val="00F21ACB"/>
    <w:rsid w:val="00FE0C16"/>
    <w:rsid w:val="014FF17B"/>
    <w:rsid w:val="01618A2B"/>
    <w:rsid w:val="01977C64"/>
    <w:rsid w:val="04F627BF"/>
    <w:rsid w:val="04F8C83C"/>
    <w:rsid w:val="069B619B"/>
    <w:rsid w:val="077DFF03"/>
    <w:rsid w:val="07D43028"/>
    <w:rsid w:val="089F44E7"/>
    <w:rsid w:val="09949514"/>
    <w:rsid w:val="09D8D4EE"/>
    <w:rsid w:val="0AE94C51"/>
    <w:rsid w:val="0C9F2493"/>
    <w:rsid w:val="0F6C9C7B"/>
    <w:rsid w:val="115870AC"/>
    <w:rsid w:val="14C2260D"/>
    <w:rsid w:val="153FC449"/>
    <w:rsid w:val="1568ADDF"/>
    <w:rsid w:val="1656772D"/>
    <w:rsid w:val="1889BBCE"/>
    <w:rsid w:val="1908E2F8"/>
    <w:rsid w:val="19EA5EE3"/>
    <w:rsid w:val="1D285683"/>
    <w:rsid w:val="1DB57E1B"/>
    <w:rsid w:val="1EB7C375"/>
    <w:rsid w:val="1F040CB4"/>
    <w:rsid w:val="2220ACFC"/>
    <w:rsid w:val="22C5E38D"/>
    <w:rsid w:val="22D16178"/>
    <w:rsid w:val="2384E140"/>
    <w:rsid w:val="23A72D96"/>
    <w:rsid w:val="27162309"/>
    <w:rsid w:val="2B873684"/>
    <w:rsid w:val="2BA1D58C"/>
    <w:rsid w:val="2BC0699C"/>
    <w:rsid w:val="2CD07639"/>
    <w:rsid w:val="2DA68B16"/>
    <w:rsid w:val="2DBAEAB9"/>
    <w:rsid w:val="2E2AE9B1"/>
    <w:rsid w:val="2E56B208"/>
    <w:rsid w:val="2F6CEA0B"/>
    <w:rsid w:val="303CA8DA"/>
    <w:rsid w:val="32DA8DB3"/>
    <w:rsid w:val="33054C36"/>
    <w:rsid w:val="371A81DE"/>
    <w:rsid w:val="389FE068"/>
    <w:rsid w:val="3ADB1ABE"/>
    <w:rsid w:val="3B055124"/>
    <w:rsid w:val="3F8A2E66"/>
    <w:rsid w:val="3FF57BEF"/>
    <w:rsid w:val="4121B84A"/>
    <w:rsid w:val="423F59E8"/>
    <w:rsid w:val="428A85F6"/>
    <w:rsid w:val="451AE2FD"/>
    <w:rsid w:val="47537DE7"/>
    <w:rsid w:val="479B984E"/>
    <w:rsid w:val="482C6E31"/>
    <w:rsid w:val="49651AF2"/>
    <w:rsid w:val="49FC9F7B"/>
    <w:rsid w:val="4B8BB1CA"/>
    <w:rsid w:val="4C2A05F9"/>
    <w:rsid w:val="4DB03D1E"/>
    <w:rsid w:val="5282405F"/>
    <w:rsid w:val="52BC252A"/>
    <w:rsid w:val="55719F47"/>
    <w:rsid w:val="58809BA6"/>
    <w:rsid w:val="5F4285C1"/>
    <w:rsid w:val="604DF075"/>
    <w:rsid w:val="6432F263"/>
    <w:rsid w:val="64D77CC1"/>
    <w:rsid w:val="650A1340"/>
    <w:rsid w:val="659BF20B"/>
    <w:rsid w:val="65DAE1B1"/>
    <w:rsid w:val="678177B5"/>
    <w:rsid w:val="69DFF46C"/>
    <w:rsid w:val="6D33D3A9"/>
    <w:rsid w:val="6E6DCCC3"/>
    <w:rsid w:val="7025C4D5"/>
    <w:rsid w:val="712460AB"/>
    <w:rsid w:val="713A713F"/>
    <w:rsid w:val="719B0E16"/>
    <w:rsid w:val="72251518"/>
    <w:rsid w:val="72D7780B"/>
    <w:rsid w:val="73CE84AF"/>
    <w:rsid w:val="748192F6"/>
    <w:rsid w:val="757CA692"/>
    <w:rsid w:val="7666F7C9"/>
    <w:rsid w:val="7716F507"/>
    <w:rsid w:val="7790D628"/>
    <w:rsid w:val="7832B0C6"/>
    <w:rsid w:val="78B36861"/>
    <w:rsid w:val="79217F4F"/>
    <w:rsid w:val="799F2FDB"/>
    <w:rsid w:val="7B639858"/>
    <w:rsid w:val="7C3E1A3A"/>
    <w:rsid w:val="7C8AA0D8"/>
    <w:rsid w:val="7D10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11065"/>
  <w15:chartTrackingRefBased/>
  <w15:docId w15:val="{0391D44E-3135-4FF7-BC03-96829D78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A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6F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6F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4F00EE80FEB4283650661CE984847" ma:contentTypeVersion="4" ma:contentTypeDescription="Create a new document." ma:contentTypeScope="" ma:versionID="0cc019055c812767c13d2248af3c3fcb">
  <xsd:schema xmlns:xsd="http://www.w3.org/2001/XMLSchema" xmlns:xs="http://www.w3.org/2001/XMLSchema" xmlns:p="http://schemas.microsoft.com/office/2006/metadata/properties" xmlns:ns2="c92e4b64-b479-4684-bedc-96b9dd0aa8a4" targetNamespace="http://schemas.microsoft.com/office/2006/metadata/properties" ma:root="true" ma:fieldsID="bfcd67fb0cb9fd9a4cdc5f57cf9223fe" ns2:_="">
    <xsd:import namespace="c92e4b64-b479-4684-bedc-96b9dd0aa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4b64-b479-4684-bedc-96b9dd0aa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D8F6FA-D728-4B5E-AB71-4ACDF0B54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4b64-b479-4684-bedc-96b9dd0aa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B8921-5A8A-447A-972B-F8D4BFE7D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9BEBC-A329-48BC-BA65-B6356CA5DC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Warborough Parish Council</cp:lastModifiedBy>
  <cp:revision>8</cp:revision>
  <cp:lastPrinted>2023-05-07T21:11:00Z</cp:lastPrinted>
  <dcterms:created xsi:type="dcterms:W3CDTF">2025-04-04T13:03:00Z</dcterms:created>
  <dcterms:modified xsi:type="dcterms:W3CDTF">2025-04-30T18:15:00Z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0x0101007384F00EE80FEB4283650661CE984847</vt:lpwstr>
  </property>
</Properties>
</file>