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Grid"/>
        <w:tblW w:w="9525" w:type="dxa"/>
        <w:jc w:val="left"/>
        <w:tblInd w:w="-270" w:type="dxa"/>
        <w:tblLayout w:type="fixed"/>
        <w:tblCellMar>
          <w:top w:w="0" w:type="dxa"/>
          <w:left w:w="108" w:type="dxa"/>
          <w:bottom w:w="0" w:type="dxa"/>
          <w:right w:w="108" w:type="dxa"/>
        </w:tblCellMar>
        <w:tblLook w:firstRow="1" w:noVBand="1" w:lastRow="0" w:firstColumn="1" w:lastColumn="0" w:noHBand="0" w:val="04a0"/>
      </w:tblPr>
      <w:tblGrid>
        <w:gridCol w:w="2099"/>
        <w:gridCol w:w="7425"/>
      </w:tblGrid>
      <w:tr>
        <w:trPr>
          <w:trHeight w:val="270" w:hRule="atLeast"/>
        </w:trPr>
        <w:tc>
          <w:tcPr>
            <w:tcW w:w="2099" w:type="dxa"/>
            <w:tcBorders>
              <w:bottom w:val="single" w:sz="6" w:space="0" w:color="000000"/>
              <w:right w:val="single" w:sz="6" w:space="0" w:color="000000"/>
            </w:tcBorders>
            <w:shd w:color="auto" w:fill="auto" w:val="clear"/>
          </w:tcPr>
          <w:p>
            <w:pPr>
              <w:pStyle w:val="Normal"/>
              <w:widowControl w:val="false"/>
              <w:suppressAutoHyphens w:val="true"/>
              <w:spacing w:lineRule="auto" w:line="240" w:before="0" w:after="0"/>
              <w:jc w:val="left"/>
              <w:rPr>
                <w:rFonts w:ascii="Arial" w:hAnsi="Arial" w:cs="Calibri"/>
                <w:sz w:val="28"/>
                <w:szCs w:val="28"/>
              </w:rPr>
            </w:pPr>
            <w:r>
              <w:rPr>
                <w:rFonts w:eastAsia="" w:cs="Calibri" w:ascii="Arial" w:hAnsi="Arial" w:cstheme="minorHAnsi"/>
                <w:b/>
                <w:kern w:val="0"/>
                <w:sz w:val="28"/>
                <w:szCs w:val="28"/>
                <w:lang w:val="en-GB" w:eastAsia="en-US" w:bidi="ar-SA"/>
              </w:rPr>
              <w:t>Title</w:t>
            </w:r>
          </w:p>
        </w:tc>
        <w:tc>
          <w:tcPr>
            <w:tcW w:w="7425" w:type="dxa"/>
            <w:tcBorders>
              <w:left w:val="single" w:sz="6" w:space="0" w:color="000000"/>
              <w:bottom w:val="single" w:sz="6" w:space="0" w:color="000000"/>
            </w:tcBorders>
            <w:shd w:color="auto" w:fill="auto" w:val="clear"/>
          </w:tcPr>
          <w:p>
            <w:pPr>
              <w:pStyle w:val="Normal"/>
              <w:widowControl w:val="false"/>
              <w:suppressAutoHyphens w:val="true"/>
              <w:spacing w:lineRule="auto" w:line="240" w:before="0" w:after="0"/>
              <w:jc w:val="left"/>
              <w:rPr>
                <w:rFonts w:ascii="Arial" w:hAnsi="Arial" w:cs="Calibri"/>
                <w:sz w:val="28"/>
                <w:szCs w:val="28"/>
              </w:rPr>
            </w:pPr>
            <w:r>
              <w:rPr>
                <w:rFonts w:eastAsia="" w:cs="Calibri" w:ascii="Arial" w:hAnsi="Arial" w:cstheme="minorHAnsi"/>
                <w:kern w:val="0"/>
                <w:sz w:val="28"/>
                <w:szCs w:val="28"/>
                <w:lang w:val="en-GB" w:eastAsia="en-US" w:bidi="ar-SA"/>
              </w:rPr>
              <w:t>District Councillors’ Report</w:t>
            </w:r>
          </w:p>
        </w:tc>
      </w:tr>
      <w:tr>
        <w:trPr/>
        <w:tc>
          <w:tcPr>
            <w:tcW w:w="2099" w:type="dxa"/>
            <w:tcBorders>
              <w:top w:val="single" w:sz="6" w:space="0" w:color="000000"/>
              <w:bottom w:val="single" w:sz="6" w:space="0" w:color="000000"/>
              <w:right w:val="single" w:sz="6" w:space="0" w:color="000000"/>
            </w:tcBorders>
            <w:shd w:color="auto" w:fill="auto" w:val="clear"/>
          </w:tcPr>
          <w:p>
            <w:pPr>
              <w:pStyle w:val="Normal"/>
              <w:widowControl w:val="false"/>
              <w:suppressAutoHyphens w:val="true"/>
              <w:spacing w:lineRule="auto" w:line="240" w:before="0" w:after="0"/>
              <w:jc w:val="left"/>
              <w:rPr>
                <w:rFonts w:ascii="Arial" w:hAnsi="Arial" w:cs="Calibri"/>
                <w:b/>
                <w:b/>
                <w:bCs/>
                <w:sz w:val="28"/>
                <w:szCs w:val="28"/>
              </w:rPr>
            </w:pPr>
            <w:r>
              <w:rPr>
                <w:rFonts w:eastAsia="" w:cs="Calibri" w:ascii="Arial" w:hAnsi="Arial" w:cstheme="minorHAnsi"/>
                <w:b/>
                <w:bCs/>
                <w:kern w:val="0"/>
                <w:sz w:val="28"/>
                <w:szCs w:val="28"/>
                <w:lang w:val="en-GB" w:eastAsia="en-US" w:bidi="ar-SA"/>
              </w:rPr>
              <w:t>Authors</w:t>
            </w:r>
          </w:p>
        </w:tc>
        <w:tc>
          <w:tcPr>
            <w:tcW w:w="7425" w:type="dxa"/>
            <w:tcBorders>
              <w:top w:val="single" w:sz="6" w:space="0" w:color="000000"/>
              <w:left w:val="single" w:sz="6" w:space="0" w:color="000000"/>
              <w:bottom w:val="single" w:sz="6" w:space="0" w:color="000000"/>
            </w:tcBorders>
            <w:shd w:color="auto" w:fill="auto" w:val="clear"/>
          </w:tcPr>
          <w:p>
            <w:pPr>
              <w:pStyle w:val="Normal"/>
              <w:widowControl w:val="false"/>
              <w:suppressAutoHyphens w:val="true"/>
              <w:spacing w:lineRule="auto" w:line="240" w:before="0" w:after="0"/>
              <w:jc w:val="left"/>
              <w:rPr>
                <w:rFonts w:ascii="Arial" w:hAnsi="Arial" w:cs="Calibri"/>
                <w:sz w:val="28"/>
                <w:szCs w:val="28"/>
              </w:rPr>
            </w:pPr>
            <w:r>
              <w:rPr>
                <w:rFonts w:eastAsia="" w:cs="Calibri" w:ascii="Arial" w:hAnsi="Arial" w:cstheme="minorHAnsi"/>
                <w:kern w:val="0"/>
                <w:sz w:val="28"/>
                <w:szCs w:val="28"/>
                <w:lang w:val="en-GB" w:eastAsia="en-US" w:bidi="ar-SA"/>
              </w:rPr>
              <w:t>Cllrs Andrea Powell &amp; Sue Cooper</w:t>
            </w:r>
          </w:p>
        </w:tc>
      </w:tr>
      <w:tr>
        <w:trPr/>
        <w:tc>
          <w:tcPr>
            <w:tcW w:w="2099" w:type="dxa"/>
            <w:tcBorders>
              <w:top w:val="single" w:sz="6" w:space="0" w:color="000000"/>
              <w:bottom w:val="single" w:sz="6" w:space="0" w:color="000000"/>
              <w:right w:val="single" w:sz="6" w:space="0" w:color="000000"/>
            </w:tcBorders>
            <w:shd w:color="auto" w:fill="auto" w:val="clear"/>
          </w:tcPr>
          <w:p>
            <w:pPr>
              <w:pStyle w:val="Normal"/>
              <w:widowControl w:val="false"/>
              <w:suppressAutoHyphens w:val="true"/>
              <w:spacing w:lineRule="auto" w:line="240" w:before="0" w:after="0"/>
              <w:jc w:val="left"/>
              <w:rPr>
                <w:rFonts w:ascii="Arial" w:hAnsi="Arial" w:cs="Calibri"/>
                <w:sz w:val="28"/>
                <w:szCs w:val="28"/>
              </w:rPr>
            </w:pPr>
            <w:r>
              <w:rPr>
                <w:rFonts w:eastAsia="" w:cs="Calibri" w:ascii="Arial" w:hAnsi="Arial" w:cstheme="minorHAnsi"/>
                <w:b/>
                <w:kern w:val="0"/>
                <w:sz w:val="28"/>
                <w:szCs w:val="28"/>
                <w:lang w:val="en-GB" w:eastAsia="en-US" w:bidi="ar-SA"/>
              </w:rPr>
              <w:t>Parish</w:t>
            </w:r>
          </w:p>
        </w:tc>
        <w:tc>
          <w:tcPr>
            <w:tcW w:w="7425" w:type="dxa"/>
            <w:tcBorders>
              <w:top w:val="single" w:sz="6" w:space="0" w:color="000000"/>
              <w:left w:val="single" w:sz="6" w:space="0" w:color="000000"/>
              <w:bottom w:val="single" w:sz="6" w:space="0" w:color="000000"/>
            </w:tcBorders>
            <w:shd w:color="auto" w:fill="auto" w:val="clear"/>
          </w:tcPr>
          <w:p>
            <w:pPr>
              <w:pStyle w:val="Normal"/>
              <w:widowControl w:val="false"/>
              <w:suppressAutoHyphens w:val="true"/>
              <w:spacing w:lineRule="auto" w:line="240" w:before="0" w:after="0"/>
              <w:jc w:val="left"/>
              <w:rPr>
                <w:rFonts w:ascii="Arial" w:hAnsi="Arial"/>
                <w:sz w:val="28"/>
                <w:szCs w:val="28"/>
              </w:rPr>
            </w:pPr>
            <w:r>
              <w:rPr>
                <w:rFonts w:eastAsia="" w:cs="" w:ascii="Arial" w:hAnsi="Arial"/>
                <w:kern w:val="0"/>
                <w:sz w:val="28"/>
                <w:szCs w:val="28"/>
                <w:lang w:val="en-GB" w:eastAsia="en-US" w:bidi="ar-SA"/>
              </w:rPr>
              <w:t>Warborough Parish Council</w:t>
            </w:r>
          </w:p>
        </w:tc>
      </w:tr>
      <w:tr>
        <w:trPr>
          <w:trHeight w:val="420" w:hRule="atLeast"/>
        </w:trPr>
        <w:tc>
          <w:tcPr>
            <w:tcW w:w="2099" w:type="dxa"/>
            <w:tcBorders>
              <w:top w:val="single" w:sz="6" w:space="0" w:color="000000"/>
              <w:right w:val="single" w:sz="6" w:space="0" w:color="000000"/>
            </w:tcBorders>
            <w:shd w:color="auto" w:fill="auto" w:val="clear"/>
          </w:tcPr>
          <w:p>
            <w:pPr>
              <w:pStyle w:val="Normal"/>
              <w:widowControl w:val="false"/>
              <w:suppressAutoHyphens w:val="true"/>
              <w:spacing w:lineRule="auto" w:line="240" w:before="0" w:after="0"/>
              <w:jc w:val="left"/>
              <w:rPr>
                <w:rFonts w:ascii="Arial" w:hAnsi="Arial" w:cs="Calibri"/>
                <w:sz w:val="28"/>
                <w:szCs w:val="28"/>
              </w:rPr>
            </w:pPr>
            <w:r>
              <w:rPr>
                <w:rFonts w:eastAsia="" w:cs="Calibri" w:ascii="Arial" w:hAnsi="Arial" w:cstheme="minorHAnsi"/>
                <w:b/>
                <w:kern w:val="0"/>
                <w:sz w:val="28"/>
                <w:szCs w:val="28"/>
                <w:lang w:val="en-GB" w:eastAsia="en-US" w:bidi="ar-SA"/>
              </w:rPr>
              <w:t xml:space="preserve">Date </w:t>
            </w:r>
          </w:p>
        </w:tc>
        <w:tc>
          <w:tcPr>
            <w:tcW w:w="7425" w:type="dxa"/>
            <w:tcBorders>
              <w:top w:val="single" w:sz="6" w:space="0" w:color="000000"/>
              <w:left w:val="single" w:sz="6" w:space="0" w:color="000000"/>
            </w:tcBorders>
            <w:shd w:color="auto" w:fill="auto" w:val="clear"/>
          </w:tcPr>
          <w:p>
            <w:pPr>
              <w:pStyle w:val="Normal"/>
              <w:widowControl w:val="false"/>
              <w:suppressAutoHyphens w:val="true"/>
              <w:spacing w:lineRule="auto" w:line="240" w:before="0" w:after="0"/>
              <w:jc w:val="left"/>
              <w:rPr>
                <w:rFonts w:ascii="Arial" w:hAnsi="Arial"/>
                <w:sz w:val="28"/>
                <w:szCs w:val="28"/>
              </w:rPr>
            </w:pPr>
            <w:r>
              <w:rPr>
                <w:rFonts w:eastAsia="" w:cs="" w:ascii="Arial" w:hAnsi="Arial"/>
                <w:b/>
                <w:kern w:val="0"/>
                <w:sz w:val="28"/>
                <w:szCs w:val="28"/>
                <w:lang w:val="en-GB" w:eastAsia="en-US" w:bidi="ar-SA"/>
              </w:rPr>
              <w:t>2</w:t>
            </w:r>
            <w:r>
              <w:rPr>
                <w:rFonts w:eastAsia="" w:cs="" w:ascii="Arial" w:hAnsi="Arial"/>
                <w:b/>
                <w:kern w:val="0"/>
                <w:sz w:val="28"/>
                <w:szCs w:val="28"/>
                <w:vertAlign w:val="superscript"/>
                <w:lang w:val="en-GB" w:eastAsia="en-US" w:bidi="ar-SA"/>
              </w:rPr>
              <w:t>nd</w:t>
            </w:r>
            <w:r>
              <w:rPr>
                <w:rFonts w:eastAsia="" w:cs="" w:ascii="Arial" w:hAnsi="Arial"/>
                <w:b/>
                <w:kern w:val="0"/>
                <w:sz w:val="28"/>
                <w:szCs w:val="28"/>
                <w:lang w:val="en-GB" w:eastAsia="en-US" w:bidi="ar-SA"/>
              </w:rPr>
              <w:t xml:space="preserve"> </w:t>
            </w:r>
            <w:r>
              <w:rPr>
                <w:rFonts w:eastAsia="" w:cs="" w:ascii="Arial" w:hAnsi="Arial"/>
                <w:kern w:val="0"/>
                <w:sz w:val="28"/>
                <w:szCs w:val="28"/>
                <w:lang w:val="en-GB" w:eastAsia="en-US" w:bidi="ar-SA"/>
              </w:rPr>
              <w:t>October 2024</w:t>
            </w:r>
          </w:p>
        </w:tc>
      </w:tr>
    </w:tbl>
    <w:p>
      <w:pPr>
        <w:pStyle w:val="Normal"/>
        <w:spacing w:lineRule="auto" w:line="240" w:before="0" w:after="0"/>
        <w:rPr>
          <w:rFonts w:ascii="Arial" w:hAnsi="Arial"/>
        </w:rPr>
      </w:pPr>
      <w:r>
        <w:rPr>
          <w:rFonts w:ascii="Arial" w:hAnsi="Arial"/>
        </w:rPr>
      </w:r>
    </w:p>
    <w:p>
      <w:pPr>
        <w:pStyle w:val="TextBody"/>
        <w:spacing w:lineRule="auto" w:line="240"/>
        <w:rPr>
          <w:rFonts w:ascii="Arial" w:hAnsi="Arial"/>
          <w:b/>
          <w:b/>
          <w:bCs/>
          <w:sz w:val="24"/>
          <w:szCs w:val="24"/>
        </w:rPr>
      </w:pPr>
      <w:r>
        <w:rPr>
          <w:rFonts w:ascii="Arial" w:hAnsi="Arial"/>
          <w:b/>
          <w:bCs/>
          <w:color w:val="000000"/>
          <w:sz w:val="24"/>
          <w:szCs w:val="24"/>
          <w:u w:val="single"/>
        </w:rPr>
        <w:t>Draft Joint Local Plan</w:t>
      </w:r>
      <w:r>
        <w:rPr>
          <w:rFonts w:ascii="Arial" w:hAnsi="Arial"/>
          <w:b/>
          <w:bCs/>
          <w:color w:val="000000"/>
          <w:sz w:val="24"/>
          <w:szCs w:val="24"/>
        </w:rPr>
        <w:t xml:space="preserve"> </w:t>
      </w:r>
    </w:p>
    <w:p>
      <w:pPr>
        <w:pStyle w:val="TextBody"/>
        <w:spacing w:lineRule="auto" w:line="240"/>
        <w:rPr>
          <w:rFonts w:ascii="Arial" w:hAnsi="Arial"/>
          <w:color w:val="000000"/>
          <w:sz w:val="24"/>
          <w:szCs w:val="24"/>
        </w:rPr>
      </w:pPr>
      <w:r>
        <w:rPr>
          <w:rFonts w:ascii="Arial" w:hAnsi="Arial"/>
          <w:color w:val="000000"/>
          <w:sz w:val="24"/>
          <w:szCs w:val="24"/>
        </w:rPr>
        <w:t>Council approved the Regulation 19 publication version of the new Joint Local Plan on 19</w:t>
      </w:r>
      <w:r>
        <w:rPr>
          <w:rFonts w:ascii="Arial" w:hAnsi="Arial"/>
          <w:color w:val="000000"/>
          <w:sz w:val="24"/>
          <w:szCs w:val="24"/>
          <w:vertAlign w:val="superscript"/>
        </w:rPr>
        <w:t>th</w:t>
      </w:r>
      <w:r>
        <w:rPr>
          <w:rFonts w:ascii="Arial" w:hAnsi="Arial"/>
          <w:color w:val="000000"/>
          <w:sz w:val="24"/>
          <w:szCs w:val="24"/>
        </w:rPr>
        <w:t xml:space="preserve"> September, so we are on target to submit it for inspection in December, taking advantage of the transitional arrangements announced by the Government.  From 1</w:t>
      </w:r>
      <w:r>
        <w:rPr>
          <w:rFonts w:ascii="Arial" w:hAnsi="Arial"/>
          <w:color w:val="000000"/>
          <w:sz w:val="24"/>
          <w:szCs w:val="24"/>
          <w:vertAlign w:val="superscript"/>
        </w:rPr>
        <w:t>st</w:t>
      </w:r>
      <w:r>
        <w:rPr>
          <w:rFonts w:ascii="Arial" w:hAnsi="Arial"/>
          <w:color w:val="000000"/>
          <w:sz w:val="24"/>
          <w:szCs w:val="24"/>
        </w:rPr>
        <w:t xml:space="preserve"> October the draft JLP will be available for comment for a period of 6 weeks, enabling stakeholders to give feedback and to comment on whether or not the JLP meets all the relevant requirements.  Any comments will be submitted along with the draft JLP to the inspector, although this stage of the process is a highly technical one and is not inviting any new policies or significant changes to the proposed ones.</w:t>
      </w:r>
    </w:p>
    <w:p>
      <w:pPr>
        <w:pStyle w:val="TextBody"/>
        <w:spacing w:lineRule="auto" w:line="240"/>
        <w:rPr>
          <w:rFonts w:ascii="Arial" w:hAnsi="Arial"/>
          <w:color w:val="000000"/>
          <w:sz w:val="24"/>
          <w:szCs w:val="24"/>
        </w:rPr>
      </w:pPr>
      <w:r>
        <w:rPr>
          <w:rFonts w:ascii="Arial" w:hAnsi="Arial"/>
          <w:color w:val="000000"/>
          <w:sz w:val="24"/>
          <w:szCs w:val="24"/>
        </w:rPr>
        <w:t xml:space="preserve">More information can be found here: </w:t>
      </w:r>
      <w:hyperlink r:id="rId2">
        <w:r>
          <w:rPr>
            <w:rStyle w:val="InternetLink"/>
            <w:rFonts w:ascii="Arial" w:hAnsi="Arial"/>
            <w:sz w:val="24"/>
            <w:szCs w:val="24"/>
          </w:rPr>
          <w:t>https://www.southoxon.gov.uk/planning/the-next-steps-for-councils-joint-local-plan/</w:t>
        </w:r>
      </w:hyperlink>
      <w:r>
        <w:rPr>
          <w:rStyle w:val="InternetLink"/>
          <w:rFonts w:ascii="Arial" w:hAnsi="Arial"/>
          <w:sz w:val="24"/>
          <w:szCs w:val="24"/>
        </w:rPr>
        <w:t xml:space="preserve"> </w:t>
      </w:r>
    </w:p>
    <w:p>
      <w:pPr>
        <w:pStyle w:val="TextBody"/>
        <w:spacing w:lineRule="auto" w:line="240"/>
        <w:rPr>
          <w:rFonts w:ascii="Arial" w:hAnsi="Arial"/>
          <w:sz w:val="24"/>
          <w:szCs w:val="24"/>
        </w:rPr>
      </w:pPr>
      <w:r>
        <w:rPr>
          <w:rFonts w:ascii="Arial" w:hAnsi="Arial"/>
          <w:sz w:val="24"/>
          <w:szCs w:val="24"/>
        </w:rPr>
        <w:t xml:space="preserve">The Policy team has also responded to the Government’s consultation on the new NPPF – </w:t>
      </w:r>
      <w:r>
        <w:rPr>
          <w:rFonts w:cs="Arial" w:ascii="Arial" w:hAnsi="Arial"/>
          <w:color w:val="000000"/>
          <w:sz w:val="24"/>
          <w:szCs w:val="24"/>
        </w:rPr>
        <w:t xml:space="preserve">You can view the councils’ response here: </w:t>
      </w:r>
      <w:hyperlink r:id="rId3" w:tgtFrame="_blank">
        <w:r>
          <w:rPr>
            <w:rStyle w:val="InternetLink"/>
            <w:rFonts w:cs="Arial" w:ascii="Arial" w:hAnsi="Arial"/>
            <w:color w:val="3B2DB9"/>
            <w:sz w:val="24"/>
            <w:szCs w:val="24"/>
          </w:rPr>
          <w:t>South response</w:t>
        </w:r>
      </w:hyperlink>
    </w:p>
    <w:p>
      <w:pPr>
        <w:pStyle w:val="TextBody"/>
        <w:spacing w:lineRule="auto" w:line="240"/>
        <w:rPr>
          <w:rFonts w:ascii="Arial" w:hAnsi="Arial"/>
          <w:sz w:val="24"/>
          <w:szCs w:val="24"/>
        </w:rPr>
      </w:pPr>
      <w:r>
        <w:rPr>
          <w:rFonts w:ascii="Arial" w:hAnsi="Arial"/>
          <w:sz w:val="24"/>
          <w:szCs w:val="24"/>
        </w:rPr>
        <w:t>The main thrust of our response is that we believe local planning authorities are best placed to determine local housing need and that top-down targets are not the right approach.  We are also concerned that the progressive and ambitious policies set out in our draft JLP should not be hampered by the drive to build 1.5m houses.</w:t>
      </w:r>
    </w:p>
    <w:p>
      <w:pPr>
        <w:pStyle w:val="TextBody"/>
        <w:spacing w:lineRule="auto" w:line="240"/>
        <w:rPr>
          <w:rFonts w:ascii="Arial" w:hAnsi="Arial"/>
          <w:sz w:val="24"/>
          <w:szCs w:val="24"/>
        </w:rPr>
      </w:pPr>
      <w:r>
        <w:rPr>
          <w:rFonts w:ascii="Arial" w:hAnsi="Arial"/>
          <w:sz w:val="24"/>
          <w:szCs w:val="24"/>
        </w:rPr>
        <w:t>Interestingly, Oxford City Council has been instructed to withdraw its draft Local Plan from examination as the inspector found that they had not demonstrated meaningful dialogue and cooperation with its neighbouring planning authorities.</w:t>
      </w:r>
    </w:p>
    <w:p>
      <w:pPr>
        <w:pStyle w:val="TextBody"/>
        <w:spacing w:lineRule="auto" w:line="240"/>
        <w:rPr>
          <w:rFonts w:ascii="Arial" w:hAnsi="Arial"/>
          <w:b/>
          <w:b/>
          <w:bCs/>
          <w:sz w:val="24"/>
          <w:szCs w:val="24"/>
          <w:u w:val="single"/>
        </w:rPr>
      </w:pPr>
      <w:r>
        <w:rPr>
          <w:rFonts w:ascii="Arial" w:hAnsi="Arial"/>
          <w:b/>
          <w:bCs/>
          <w:sz w:val="24"/>
          <w:szCs w:val="24"/>
          <w:u w:val="single"/>
        </w:rPr>
        <w:t>Grants</w:t>
      </w:r>
    </w:p>
    <w:p>
      <w:pPr>
        <w:pStyle w:val="TextBody"/>
        <w:spacing w:lineRule="auto" w:line="240"/>
        <w:rPr>
          <w:rFonts w:ascii="Arial" w:hAnsi="Arial"/>
          <w:b/>
          <w:b/>
          <w:bCs/>
          <w:sz w:val="24"/>
          <w:szCs w:val="24"/>
        </w:rPr>
      </w:pPr>
      <w:r>
        <w:rPr>
          <w:rFonts w:ascii="Arial" w:hAnsi="Arial"/>
          <w:b/>
          <w:bCs/>
          <w:sz w:val="24"/>
          <w:szCs w:val="24"/>
        </w:rPr>
        <w:t xml:space="preserve">Homes for Ukraine Grant Scheme </w:t>
      </w:r>
    </w:p>
    <w:p>
      <w:pPr>
        <w:pStyle w:val="TextBody"/>
        <w:spacing w:lineRule="auto" w:line="240"/>
        <w:rPr>
          <w:rFonts w:ascii="Arial" w:hAnsi="Arial"/>
          <w:sz w:val="24"/>
          <w:szCs w:val="24"/>
        </w:rPr>
      </w:pPr>
      <w:r>
        <w:rPr>
          <w:rFonts w:ascii="Arial" w:hAnsi="Arial"/>
          <w:sz w:val="24"/>
          <w:szCs w:val="24"/>
        </w:rPr>
        <w:t>Community organisations are now able to apply for The Homes for Ukraine Grant Scheme with grants ranging from £250 to £2,000. This grant scheme is designed to help fund projects or services that support the successful integration and settlement of Homes for Ukraine guests into their new communities across the Vale of White Horse and South Oxfordshire.</w:t>
      </w:r>
    </w:p>
    <w:p>
      <w:pPr>
        <w:pStyle w:val="TextBody"/>
        <w:spacing w:lineRule="auto" w:line="240"/>
        <w:rPr>
          <w:rFonts w:ascii="Arial" w:hAnsi="Arial"/>
          <w:sz w:val="24"/>
          <w:szCs w:val="24"/>
        </w:rPr>
      </w:pPr>
      <w:r>
        <w:rPr>
          <w:rFonts w:ascii="Arial" w:hAnsi="Arial"/>
          <w:sz w:val="24"/>
          <w:szCs w:val="24"/>
        </w:rPr>
        <w:t xml:space="preserve">The scheme opened for applications on 16 September. The grant scheme is being administered in partnership with Cherwell District Council.  You can download the application form </w:t>
      </w:r>
      <w:hyperlink r:id="rId4">
        <w:r>
          <w:rPr>
            <w:rStyle w:val="InternetLink"/>
            <w:rFonts w:ascii="Arial" w:hAnsi="Arial"/>
            <w:sz w:val="24"/>
            <w:szCs w:val="24"/>
          </w:rPr>
          <w:t>from the SODC website</w:t>
        </w:r>
      </w:hyperlink>
      <w:r>
        <w:rPr>
          <w:rFonts w:ascii="Arial" w:hAnsi="Arial"/>
          <w:sz w:val="24"/>
          <w:szCs w:val="24"/>
        </w:rPr>
        <w:t xml:space="preserve"> alongside this </w:t>
      </w:r>
      <w:hyperlink r:id="rId5">
        <w:r>
          <w:rPr>
            <w:rStyle w:val="InternetLink"/>
            <w:rFonts w:ascii="Arial" w:hAnsi="Arial"/>
            <w:sz w:val="24"/>
            <w:szCs w:val="24"/>
          </w:rPr>
          <w:t>guidance document</w:t>
        </w:r>
      </w:hyperlink>
      <w:r>
        <w:rPr>
          <w:rFonts w:ascii="Arial" w:hAnsi="Arial"/>
          <w:sz w:val="24"/>
          <w:szCs w:val="24"/>
        </w:rPr>
        <w:t>.</w:t>
      </w:r>
    </w:p>
    <w:p>
      <w:pPr>
        <w:pStyle w:val="TextBody"/>
        <w:spacing w:lineRule="auto" w:line="240"/>
        <w:rPr>
          <w:rFonts w:ascii="Arial" w:hAnsi="Arial"/>
          <w:b/>
          <w:b/>
          <w:bCs/>
          <w:sz w:val="24"/>
          <w:szCs w:val="24"/>
        </w:rPr>
      </w:pPr>
      <w:r>
        <w:rPr>
          <w:rFonts w:ascii="Arial" w:hAnsi="Arial"/>
          <w:b/>
          <w:bCs/>
          <w:sz w:val="24"/>
          <w:szCs w:val="24"/>
        </w:rPr>
        <w:t xml:space="preserve">Decarbonisation Grant funding </w:t>
      </w:r>
    </w:p>
    <w:p>
      <w:pPr>
        <w:pStyle w:val="TextBody"/>
        <w:spacing w:lineRule="auto" w:line="240"/>
        <w:rPr>
          <w:rFonts w:ascii="Arial" w:hAnsi="Arial" w:eastAsia="Calibri" w:cs="Arial"/>
          <w:color w:val="3B2DB9"/>
          <w:sz w:val="24"/>
          <w:szCs w:val="24"/>
          <w:u w:val="single"/>
          <w:lang w:eastAsia="en-GB"/>
        </w:rPr>
      </w:pPr>
      <w:r>
        <w:rPr>
          <w:rFonts w:eastAsia="Calibri" w:cs="Arial" w:ascii="Arial" w:hAnsi="Arial"/>
          <w:color w:val="000000"/>
          <w:sz w:val="24"/>
          <w:szCs w:val="24"/>
          <w:lang w:eastAsia="en-GB"/>
        </w:rPr>
        <w:t>We have secured government funding for grants for local businesses and organisations – including charities - to help them lower their carbon emissions. They can get grants between £1,000 and £10,000 for a variety of decarbonisation projects including replacing gas or oil boilers with air-source heat pumps, smart energy devices, electric vehicles, e-bikes, bicycle courier equipment, solar panels, and new or enhanced green infrastructure at their premises.  </w:t>
      </w:r>
      <w:r>
        <w:rPr>
          <w:rFonts w:eastAsia="Calibri" w:cs="Arial" w:ascii="Arial" w:hAnsi="Arial"/>
          <w:b/>
          <w:bCs/>
          <w:color w:val="000000"/>
          <w:sz w:val="24"/>
          <w:szCs w:val="24"/>
          <w:lang w:eastAsia="en-GB"/>
        </w:rPr>
        <w:t>Applications must be in by 7 October</w:t>
      </w:r>
      <w:r>
        <w:rPr>
          <w:rFonts w:eastAsia="Calibri" w:cs="Arial" w:ascii="Arial" w:hAnsi="Arial"/>
          <w:color w:val="000000"/>
          <w:sz w:val="24"/>
          <w:szCs w:val="24"/>
          <w:lang w:eastAsia="en-GB"/>
        </w:rPr>
        <w:t>. Please help us spread the word -  </w:t>
      </w:r>
      <w:hyperlink r:id="rId6" w:tgtFrame="_blank">
        <w:r>
          <w:rPr>
            <w:rFonts w:eastAsia="Calibri" w:cs="Arial" w:ascii="Arial" w:hAnsi="Arial"/>
            <w:color w:val="3B2DB9"/>
            <w:sz w:val="24"/>
            <w:szCs w:val="24"/>
            <w:u w:val="single"/>
            <w:lang w:eastAsia="en-GB"/>
          </w:rPr>
          <w:t>Full details of the grant scheme and documents needed is available here.</w:t>
        </w:r>
      </w:hyperlink>
    </w:p>
    <w:p>
      <w:pPr>
        <w:pStyle w:val="TextBody"/>
        <w:spacing w:lineRule="auto" w:line="240"/>
        <w:rPr>
          <w:rFonts w:ascii="Arial" w:hAnsi="Arial" w:eastAsia="Calibri" w:cs="Arial"/>
          <w:color w:val="3B2DB9"/>
          <w:sz w:val="24"/>
          <w:szCs w:val="24"/>
          <w:u w:val="single"/>
          <w:lang w:eastAsia="en-GB"/>
        </w:rPr>
      </w:pPr>
      <w:r>
        <w:rPr>
          <w:rFonts w:eastAsia="Calibri" w:cs="Arial" w:ascii="Arial" w:hAnsi="Arial"/>
          <w:color w:val="3B2DB9"/>
          <w:sz w:val="24"/>
          <w:szCs w:val="24"/>
          <w:u w:val="single"/>
          <w:lang w:eastAsia="en-GB"/>
        </w:rPr>
      </w:r>
    </w:p>
    <w:p>
      <w:pPr>
        <w:pStyle w:val="TextBody"/>
        <w:spacing w:lineRule="auto" w:line="240"/>
        <w:rPr>
          <w:rFonts w:ascii="Arial" w:hAnsi="Arial" w:eastAsia="Calibri" w:cs="Arial"/>
          <w:b/>
          <w:b/>
          <w:bCs/>
          <w:color w:val="3B2DB9"/>
          <w:sz w:val="24"/>
          <w:szCs w:val="24"/>
          <w:u w:val="single"/>
          <w:lang w:eastAsia="en-GB"/>
        </w:rPr>
      </w:pPr>
      <w:r>
        <w:rPr>
          <w:rFonts w:eastAsia="Calibri" w:cs="Arial" w:ascii="Arial" w:hAnsi="Arial"/>
          <w:b/>
          <w:bCs/>
          <w:sz w:val="24"/>
          <w:szCs w:val="24"/>
          <w:u w:val="single"/>
          <w:lang w:eastAsia="en-GB"/>
        </w:rPr>
        <w:t>Council Finances</w:t>
      </w:r>
    </w:p>
    <w:p>
      <w:pPr>
        <w:pStyle w:val="TextBody"/>
        <w:spacing w:lineRule="auto" w:line="240"/>
        <w:rPr>
          <w:rFonts w:ascii="Arial" w:hAnsi="Arial" w:eastAsia="Calibri" w:cs="Arial"/>
          <w:sz w:val="24"/>
          <w:szCs w:val="24"/>
          <w:lang w:eastAsia="en-GB"/>
        </w:rPr>
      </w:pPr>
      <w:r>
        <w:rPr>
          <w:rFonts w:eastAsia="Calibri" w:cs="Arial" w:ascii="Arial" w:hAnsi="Arial"/>
          <w:sz w:val="24"/>
          <w:szCs w:val="24"/>
          <w:lang w:eastAsia="en-GB"/>
        </w:rPr>
        <w:t>It’s that time of the year again when we start the process of setting the Council’s budget for the next final year and beyond.  We are also now reviewing the results of the 2023/24 budget to see how accurate our projections were and how we used public money to deliver a very wide range of services.   Scrutiny Committee will be reviewing these figures on Tuesday 1</w:t>
      </w:r>
      <w:r>
        <w:rPr>
          <w:rFonts w:eastAsia="Calibri" w:cs="Arial" w:ascii="Arial" w:hAnsi="Arial"/>
          <w:sz w:val="24"/>
          <w:szCs w:val="24"/>
          <w:vertAlign w:val="superscript"/>
          <w:lang w:eastAsia="en-GB"/>
        </w:rPr>
        <w:t>st</w:t>
      </w:r>
      <w:r>
        <w:rPr>
          <w:rFonts w:eastAsia="Calibri" w:cs="Arial" w:ascii="Arial" w:hAnsi="Arial"/>
          <w:sz w:val="24"/>
          <w:szCs w:val="24"/>
          <w:lang w:eastAsia="en-GB"/>
        </w:rPr>
        <w:t xml:space="preserve"> October, so a verbal update can be given at the meeting on Thursday. </w:t>
      </w:r>
    </w:p>
    <w:p>
      <w:pPr>
        <w:pStyle w:val="TextBody"/>
        <w:spacing w:lineRule="auto" w:line="240"/>
        <w:rPr>
          <w:rFonts w:ascii="Arial" w:hAnsi="Arial" w:eastAsia="Calibri" w:cs="Arial"/>
          <w:sz w:val="24"/>
          <w:szCs w:val="24"/>
          <w:lang w:eastAsia="en-GB"/>
        </w:rPr>
      </w:pPr>
      <w:r>
        <w:rPr>
          <w:rFonts w:eastAsia="Calibri" w:cs="Arial" w:ascii="Arial" w:hAnsi="Arial"/>
          <w:sz w:val="24"/>
          <w:szCs w:val="24"/>
          <w:lang w:eastAsia="en-GB"/>
        </w:rPr>
        <w:t>One familiar outcome is that many capital projects and their budgets slip from one year into the next, so I will be asking for more information about why this happens and what can be done to ensure that projects move forward in a timely manner.</w:t>
      </w:r>
    </w:p>
    <w:p>
      <w:pPr>
        <w:pStyle w:val="TextBody"/>
        <w:spacing w:lineRule="auto" w:line="240"/>
        <w:rPr>
          <w:rFonts w:ascii="Arial" w:hAnsi="Arial" w:eastAsia="Calibri" w:cs="Arial"/>
          <w:sz w:val="24"/>
          <w:szCs w:val="24"/>
          <w:lang w:eastAsia="en-GB"/>
        </w:rPr>
      </w:pPr>
      <w:r>
        <w:rPr>
          <w:rFonts w:eastAsia="Calibri" w:cs="Arial" w:ascii="Arial" w:hAnsi="Arial"/>
          <w:sz w:val="24"/>
          <w:szCs w:val="24"/>
          <w:lang w:eastAsia="en-GB"/>
        </w:rPr>
        <w:t>Of course, we don’t yet know what the new Government will do when it comes to agreeing a financial settlement with local government.  We are hoping for an end to the hand-to-mouth approach taken by the previous Conservative Government and a steady reversal in the swingeing cuts which local authorities have experienced for the past 14 years.  Crucially, Councils need to be able to plan ahead, so multi-year settlements are essential as is the removal of the wasteful system of competitive bidding for grants, which often come with strings attached and many unhelpful conditions.</w:t>
      </w:r>
    </w:p>
    <w:p>
      <w:pPr>
        <w:pStyle w:val="TextBody"/>
        <w:spacing w:lineRule="auto" w:line="240"/>
        <w:rPr>
          <w:rFonts w:ascii="Arial" w:hAnsi="Arial"/>
          <w:b/>
          <w:b/>
          <w:bCs/>
          <w:sz w:val="24"/>
          <w:szCs w:val="24"/>
          <w:u w:val="single"/>
        </w:rPr>
      </w:pPr>
      <w:r>
        <w:rPr>
          <w:rFonts w:ascii="Arial" w:hAnsi="Arial"/>
          <w:b/>
          <w:bCs/>
          <w:sz w:val="24"/>
          <w:szCs w:val="24"/>
          <w:u w:val="single"/>
        </w:rPr>
        <w:t>Climate Action</w:t>
      </w:r>
    </w:p>
    <w:p>
      <w:pPr>
        <w:pStyle w:val="Normal"/>
        <w:suppressAutoHyphens w:val="false"/>
        <w:spacing w:lineRule="auto" w:line="240" w:before="0" w:after="0"/>
        <w:rPr>
          <w:rFonts w:ascii="Arial" w:hAnsi="Arial" w:eastAsia="Calibri" w:cs="Arial"/>
          <w:color w:val="000000"/>
          <w:sz w:val="24"/>
          <w:szCs w:val="24"/>
          <w:lang w:eastAsia="en-GB"/>
        </w:rPr>
      </w:pPr>
      <w:r>
        <w:rPr>
          <w:rFonts w:eastAsia="Calibri" w:cs="Arial" w:ascii="Arial" w:hAnsi="Arial"/>
          <w:color w:val="000000"/>
          <w:sz w:val="24"/>
          <w:szCs w:val="24"/>
          <w:lang w:eastAsia="en-GB"/>
        </w:rPr>
        <w:t xml:space="preserve">Everyone is invited to the Didcot Eco Fair at </w:t>
      </w:r>
      <w:hyperlink r:id="rId7" w:tgtFrame="_blank">
        <w:r>
          <w:rPr>
            <w:rFonts w:eastAsia="Calibri" w:cs="Arial" w:ascii="Arial" w:hAnsi="Arial"/>
            <w:color w:val="000000"/>
            <w:sz w:val="24"/>
            <w:szCs w:val="24"/>
            <w:lang w:eastAsia="en-GB"/>
          </w:rPr>
          <w:t>Cornerstone</w:t>
        </w:r>
      </w:hyperlink>
      <w:r>
        <w:rPr>
          <w:rFonts w:eastAsia="Calibri" w:cs="Arial" w:ascii="Arial" w:hAnsi="Arial"/>
          <w:color w:val="000000"/>
          <w:sz w:val="24"/>
          <w:szCs w:val="24"/>
          <w:lang w:eastAsia="en-GB"/>
        </w:rPr>
        <w:t xml:space="preserve"> on Saturday 2 November from 11am to 3pm when we will be celebrating all things green and showcasing our districts’ fantastic sustainable businesses, with a clothing swap, great ideas on how to avoid food waste and advice on how to save energy.</w:t>
      </w:r>
    </w:p>
    <w:p>
      <w:pPr>
        <w:pStyle w:val="Normal"/>
        <w:suppressAutoHyphens w:val="false"/>
        <w:spacing w:lineRule="auto" w:line="240" w:before="0" w:after="0"/>
        <w:rPr>
          <w:rFonts w:ascii="Arial" w:hAnsi="Arial" w:eastAsia="Calibri" w:cs="Arial"/>
          <w:color w:val="000000"/>
          <w:sz w:val="24"/>
          <w:szCs w:val="24"/>
          <w:lang w:eastAsia="en-GB"/>
        </w:rPr>
      </w:pPr>
      <w:r>
        <w:rPr>
          <w:rFonts w:eastAsia="Calibri" w:cs="Arial" w:ascii="Arial" w:hAnsi="Arial"/>
          <w:color w:val="000000"/>
          <w:sz w:val="24"/>
          <w:szCs w:val="24"/>
          <w:lang w:eastAsia="en-GB"/>
        </w:rPr>
      </w:r>
    </w:p>
    <w:p>
      <w:pPr>
        <w:pStyle w:val="Normal"/>
        <w:suppressAutoHyphens w:val="false"/>
        <w:spacing w:lineRule="auto" w:line="240" w:before="0" w:after="0"/>
        <w:rPr>
          <w:rFonts w:ascii="Arial" w:hAnsi="Arial" w:eastAsia="Calibri" w:cs="Arial"/>
          <w:color w:val="000000"/>
          <w:sz w:val="24"/>
          <w:szCs w:val="24"/>
          <w:lang w:eastAsia="en-GB"/>
        </w:rPr>
      </w:pPr>
      <w:r>
        <w:rPr>
          <w:rFonts w:eastAsia="Calibri" w:cs="Arial" w:ascii="Arial" w:hAnsi="Arial"/>
          <w:color w:val="000000"/>
          <w:sz w:val="24"/>
          <w:szCs w:val="24"/>
          <w:lang w:eastAsia="en-GB"/>
        </w:rPr>
        <w:t xml:space="preserve">Didcot Garden Town, in partnership with South Oxfordshire District Council, Vale of White Horse District Council and Sustainable Didcot, is hosting the free family-friendly event. Centre stage will be the Eco Marketplace with a variety of eco-friendly stalls specialising in handmade products, clothing, food and drink. </w:t>
      </w:r>
    </w:p>
    <w:p>
      <w:pPr>
        <w:pStyle w:val="Normal"/>
        <w:suppressAutoHyphens w:val="false"/>
        <w:spacing w:lineRule="auto" w:line="240" w:before="0" w:after="0"/>
        <w:rPr>
          <w:rFonts w:ascii="Arial" w:hAnsi="Arial" w:eastAsia="Calibri" w:cs="Arial"/>
          <w:color w:val="000000"/>
          <w:sz w:val="24"/>
          <w:szCs w:val="24"/>
          <w:lang w:eastAsia="en-GB"/>
        </w:rPr>
      </w:pPr>
      <w:r>
        <w:rPr>
          <w:rFonts w:eastAsia="Calibri" w:cs="Arial" w:ascii="Arial" w:hAnsi="Arial"/>
          <w:color w:val="000000"/>
          <w:sz w:val="24"/>
          <w:szCs w:val="24"/>
          <w:lang w:eastAsia="en-GB"/>
        </w:rPr>
      </w:r>
    </w:p>
    <w:p>
      <w:pPr>
        <w:pStyle w:val="Normal"/>
        <w:suppressAutoHyphens w:val="false"/>
        <w:spacing w:lineRule="auto" w:line="240" w:before="0" w:after="0"/>
        <w:rPr>
          <w:rFonts w:ascii="Arial" w:hAnsi="Arial" w:eastAsia="Calibri" w:cs="Arial"/>
          <w:color w:val="000000"/>
          <w:sz w:val="24"/>
          <w:szCs w:val="24"/>
          <w:lang w:eastAsia="en-GB"/>
        </w:rPr>
      </w:pPr>
      <w:r>
        <w:rPr>
          <w:rFonts w:eastAsia="Calibri" w:cs="Arial" w:ascii="Arial" w:hAnsi="Arial"/>
          <w:color w:val="000000"/>
          <w:sz w:val="24"/>
          <w:szCs w:val="24"/>
          <w:lang w:eastAsia="en-GB"/>
        </w:rPr>
        <w:t>Please help to spread the word!</w:t>
      </w:r>
    </w:p>
    <w:p>
      <w:pPr>
        <w:pStyle w:val="Normal"/>
        <w:suppressAutoHyphens w:val="false"/>
        <w:spacing w:lineRule="auto" w:line="240" w:before="0" w:after="0"/>
        <w:rPr>
          <w:rFonts w:ascii="Arial" w:hAnsi="Arial" w:eastAsia="Calibri" w:cs="Arial"/>
          <w:color w:val="000000"/>
          <w:sz w:val="24"/>
          <w:szCs w:val="24"/>
          <w:lang w:eastAsia="en-GB"/>
        </w:rPr>
      </w:pPr>
      <w:r>
        <w:rPr>
          <w:rFonts w:eastAsia="Calibri" w:cs="Arial" w:ascii="Arial" w:hAnsi="Arial"/>
          <w:color w:val="000000"/>
          <w:sz w:val="24"/>
          <w:szCs w:val="24"/>
          <w:lang w:eastAsia="en-GB"/>
        </w:rPr>
      </w:r>
    </w:p>
    <w:p>
      <w:pPr>
        <w:pStyle w:val="Normal"/>
        <w:suppressAutoHyphens w:val="false"/>
        <w:spacing w:lineRule="auto" w:line="240" w:before="0" w:after="0"/>
        <w:rPr>
          <w:rFonts w:ascii="Arial" w:hAnsi="Arial"/>
          <w:b/>
          <w:b/>
          <w:bCs/>
          <w:sz w:val="24"/>
          <w:szCs w:val="24"/>
        </w:rPr>
      </w:pPr>
      <w:r>
        <w:rPr>
          <w:rFonts w:eastAsia="Calibri" w:cs="Arial" w:ascii="Arial" w:hAnsi="Arial"/>
          <w:b/>
          <w:bCs/>
          <w:i w:val="false"/>
          <w:caps w:val="false"/>
          <w:smallCaps w:val="false"/>
          <w:color w:val="1D2228"/>
          <w:spacing w:val="0"/>
          <w:sz w:val="24"/>
          <w:szCs w:val="24"/>
          <w:lang w:eastAsia="en-GB"/>
        </w:rPr>
        <w:t xml:space="preserve">Meet your MP to Talk about Climate and Nature Saturday 12th October </w:t>
      </w:r>
    </w:p>
    <w:p>
      <w:pPr>
        <w:pStyle w:val="Normal"/>
        <w:suppressAutoHyphens w:val="false"/>
        <w:spacing w:lineRule="auto" w:line="240" w:before="0" w:after="0"/>
        <w:rPr>
          <w:rFonts w:ascii="Arial" w:hAnsi="Arial"/>
          <w:b/>
          <w:b/>
          <w:bCs/>
          <w:sz w:val="24"/>
          <w:szCs w:val="24"/>
        </w:rPr>
      </w:pPr>
      <w:r>
        <w:rPr>
          <w:rFonts w:ascii="Arial" w:hAnsi="Arial"/>
          <w:b/>
          <w:bCs/>
          <w:sz w:val="24"/>
          <w:szCs w:val="24"/>
        </w:rPr>
      </w:r>
    </w:p>
    <w:p>
      <w:pPr>
        <w:pStyle w:val="Normal"/>
        <w:suppressAutoHyphens w:val="false"/>
        <w:spacing w:lineRule="auto" w:line="240" w:before="0" w:after="0"/>
        <w:rPr>
          <w:rFonts w:ascii="Arial" w:hAnsi="Arial" w:eastAsia="Calibri" w:cs="Arial"/>
          <w:color w:val="000000"/>
          <w:sz w:val="24"/>
          <w:szCs w:val="24"/>
          <w:lang w:eastAsia="en-GB"/>
        </w:rPr>
      </w:pPr>
      <w:r>
        <w:rPr>
          <w:rFonts w:eastAsia="Calibri" w:cs="Arial" w:ascii="Arial" w:hAnsi="Arial"/>
          <w:b w:val="false"/>
          <w:i w:val="false"/>
          <w:caps w:val="false"/>
          <w:smallCaps w:val="false"/>
          <w:color w:val="1D2228"/>
          <w:spacing w:val="0"/>
          <w:sz w:val="24"/>
          <w:szCs w:val="24"/>
          <w:lang w:eastAsia="en-GB"/>
        </w:rPr>
        <w:t>As part of the National Day of Action on Climate Change there is an opportunity to raise your concerns with our Mp Freddie Van Mierlo 10.00-13.00 Benson Parish Hall</w:t>
      </w:r>
      <w:r>
        <w:rPr>
          <w:rFonts w:eastAsia="Calibri" w:cs="Arial" w:ascii="Arial" w:hAnsi="Arial"/>
          <w:b w:val="false"/>
          <w:i w:val="false"/>
          <w:caps w:val="false"/>
          <w:smallCaps w:val="false"/>
          <w:color w:val="000000"/>
          <w:spacing w:val="0"/>
          <w:sz w:val="24"/>
          <w:szCs w:val="24"/>
          <w:lang w:eastAsia="en-GB"/>
        </w:rPr>
        <w:t>.  Until May this year Freddie was the cabinet member for Climate Change and Nature Recovery at SODC</w:t>
      </w:r>
    </w:p>
    <w:p>
      <w:pPr>
        <w:pStyle w:val="Normal"/>
        <w:suppressAutoHyphens w:val="false"/>
        <w:spacing w:lineRule="auto" w:line="240" w:before="0" w:after="0"/>
        <w:rPr>
          <w:rFonts w:ascii="Arial" w:hAnsi="Arial" w:eastAsia="Calibri" w:cs="Arial"/>
          <w:color w:val="000000"/>
          <w:sz w:val="24"/>
          <w:szCs w:val="24"/>
          <w:lang w:eastAsia="en-GB"/>
        </w:rPr>
      </w:pPr>
      <w:r>
        <w:rPr>
          <w:rFonts w:eastAsia="Calibri" w:cs="Arial" w:ascii="Arial" w:hAnsi="Arial"/>
          <w:color w:val="000000"/>
          <w:sz w:val="24"/>
          <w:szCs w:val="24"/>
          <w:lang w:eastAsia="en-GB"/>
        </w:rPr>
      </w:r>
    </w:p>
    <w:p>
      <w:pPr>
        <w:pStyle w:val="Normal"/>
        <w:suppressAutoHyphens w:val="false"/>
        <w:spacing w:lineRule="auto" w:line="240" w:before="0" w:after="0"/>
        <w:rPr>
          <w:rFonts w:ascii="Arial" w:hAnsi="Arial" w:eastAsia="Calibri" w:cs="Arial"/>
          <w:b/>
          <w:b/>
          <w:bCs/>
          <w:color w:val="000000"/>
          <w:sz w:val="24"/>
          <w:szCs w:val="24"/>
          <w:lang w:eastAsia="en-GB"/>
        </w:rPr>
      </w:pPr>
      <w:r>
        <w:rPr>
          <w:rFonts w:eastAsia="Calibri" w:cs="Arial" w:ascii="Arial" w:hAnsi="Arial"/>
          <w:b/>
          <w:bCs/>
          <w:color w:val="000000"/>
          <w:sz w:val="24"/>
          <w:szCs w:val="24"/>
          <w:lang w:eastAsia="en-GB"/>
        </w:rPr>
        <w:t>Home Energy Upgrade Scheme</w:t>
      </w:r>
    </w:p>
    <w:p>
      <w:pPr>
        <w:pStyle w:val="Normal"/>
        <w:suppressAutoHyphens w:val="false"/>
        <w:spacing w:lineRule="auto" w:line="240" w:before="0" w:after="0"/>
        <w:rPr>
          <w:rFonts w:ascii="Arial" w:hAnsi="Arial" w:eastAsia="Calibri" w:cs="Arial"/>
          <w:color w:val="000000"/>
          <w:sz w:val="24"/>
          <w:szCs w:val="24"/>
          <w:lang w:eastAsia="en-GB"/>
        </w:rPr>
      </w:pPr>
      <w:r>
        <w:rPr>
          <w:rFonts w:eastAsia="Calibri" w:cs="Arial" w:ascii="Arial" w:hAnsi="Arial"/>
          <w:color w:val="000000"/>
          <w:sz w:val="24"/>
          <w:szCs w:val="24"/>
          <w:lang w:eastAsia="en-GB"/>
        </w:rPr>
      </w:r>
    </w:p>
    <w:p>
      <w:pPr>
        <w:pStyle w:val="Normal"/>
        <w:suppressAutoHyphens w:val="false"/>
        <w:spacing w:lineRule="auto" w:line="240" w:before="0" w:after="0"/>
        <w:rPr>
          <w:rFonts w:ascii="Arial" w:hAnsi="Arial" w:eastAsia="Calibri" w:cs="Arial"/>
          <w:color w:val="000000"/>
          <w:sz w:val="24"/>
          <w:szCs w:val="24"/>
          <w:lang w:eastAsia="en-GB"/>
        </w:rPr>
      </w:pPr>
      <w:r>
        <w:rPr>
          <w:rFonts w:eastAsia="Calibri" w:cs="Arial" w:ascii="Arial" w:hAnsi="Arial"/>
          <w:color w:val="000000"/>
          <w:sz w:val="24"/>
          <w:szCs w:val="24"/>
          <w:lang w:eastAsia="en-GB"/>
        </w:rPr>
        <w:t xml:space="preserve">Anyone who is struggling and looking for ways to make their home cheaper to heat and more comfortable to live in may be eligible for free energy efficiency upgrades. With the Home Upgrade Grant from Oxfordshire County Council, homes can be installed with a variety of options from insulation to solar panels. </w:t>
      </w:r>
    </w:p>
    <w:p>
      <w:pPr>
        <w:pStyle w:val="Normal"/>
        <w:suppressAutoHyphens w:val="false"/>
        <w:spacing w:lineRule="auto" w:line="240" w:before="0" w:after="0"/>
        <w:rPr>
          <w:rFonts w:ascii="Arial" w:hAnsi="Arial" w:eastAsia="Calibri" w:cs="Arial"/>
          <w:color w:val="000000"/>
          <w:sz w:val="24"/>
          <w:szCs w:val="24"/>
          <w:lang w:eastAsia="en-GB"/>
        </w:rPr>
      </w:pPr>
      <w:r>
        <w:rPr>
          <w:rFonts w:eastAsia="Calibri" w:cs="Arial" w:ascii="Arial" w:hAnsi="Arial"/>
          <w:color w:val="000000"/>
          <w:sz w:val="24"/>
          <w:szCs w:val="24"/>
          <w:lang w:eastAsia="en-GB"/>
        </w:rPr>
      </w:r>
    </w:p>
    <w:p>
      <w:pPr>
        <w:pStyle w:val="Normal"/>
        <w:suppressAutoHyphens w:val="false"/>
        <w:spacing w:lineRule="auto" w:line="240" w:before="0" w:after="0"/>
        <w:rPr>
          <w:rFonts w:ascii="Arial" w:hAnsi="Arial" w:eastAsia="Calibri" w:cs="Arial"/>
          <w:color w:val="000000"/>
          <w:sz w:val="24"/>
          <w:szCs w:val="24"/>
          <w:lang w:eastAsia="en-GB"/>
        </w:rPr>
      </w:pPr>
      <w:r>
        <w:rPr>
          <w:rFonts w:eastAsia="Calibri" w:cs="Arial" w:ascii="Arial" w:hAnsi="Arial"/>
          <w:color w:val="000000"/>
          <w:sz w:val="24"/>
          <w:szCs w:val="24"/>
          <w:lang w:eastAsia="en-GB"/>
        </w:rPr>
        <w:t xml:space="preserve">Applications must be made by 31 October 2024. If your household income is less than £39,000 and your energy efficiency rating (EPC) is D or lower, get in touch today to see if you could be eligible for up to £38,000 worth of work on your home. Apply through the </w:t>
      </w:r>
      <w:hyperlink r:id="rId8" w:tgtFrame="_blank">
        <w:r>
          <w:rPr>
            <w:rStyle w:val="InternetLink"/>
            <w:rFonts w:eastAsia="Calibri" w:cs="Arial" w:ascii="Arial" w:hAnsi="Arial"/>
            <w:sz w:val="24"/>
            <w:szCs w:val="24"/>
            <w:lang w:eastAsia="en-GB"/>
          </w:rPr>
          <w:t>website</w:t>
        </w:r>
      </w:hyperlink>
      <w:r>
        <w:rPr>
          <w:rFonts w:eastAsia="Calibri" w:cs="Arial" w:ascii="Arial" w:hAnsi="Arial"/>
          <w:color w:val="000000"/>
          <w:sz w:val="24"/>
          <w:szCs w:val="24"/>
          <w:lang w:eastAsia="en-GB"/>
        </w:rPr>
        <w:t xml:space="preserve"> and help us spread the word.</w:t>
      </w:r>
    </w:p>
    <w:p>
      <w:pPr>
        <w:pStyle w:val="Normal"/>
        <w:suppressAutoHyphens w:val="false"/>
        <w:spacing w:lineRule="auto" w:line="240" w:before="0" w:after="0"/>
        <w:rPr>
          <w:rFonts w:ascii="Arial" w:hAnsi="Arial" w:eastAsia="Calibri" w:cs="Arial"/>
          <w:color w:val="000000"/>
          <w:sz w:val="24"/>
          <w:szCs w:val="24"/>
          <w:lang w:eastAsia="en-GB"/>
        </w:rPr>
      </w:pPr>
      <w:r>
        <w:rPr>
          <w:rFonts w:eastAsia="Calibri" w:cs="Arial" w:ascii="Arial" w:hAnsi="Arial"/>
          <w:color w:val="000000"/>
          <w:sz w:val="24"/>
          <w:szCs w:val="24"/>
          <w:lang w:eastAsia="en-GB"/>
        </w:rPr>
      </w:r>
    </w:p>
    <w:p>
      <w:pPr>
        <w:pStyle w:val="TextBody"/>
        <w:suppressAutoHyphens w:val="false"/>
        <w:spacing w:lineRule="auto" w:line="240" w:before="0" w:after="0"/>
        <w:rPr>
          <w:rFonts w:ascii="Segoe UI;Segoe UI Web (West European);apple-system;BlinkMacSystemFont;Roboto;Helvetica Neue;sans-serif" w:hAnsi="Segoe UI;Segoe UI Web (West European);apple-system;BlinkMacSystemFont;Roboto;Helvetica Neue;sans-serif"/>
          <w:b/>
          <w:b/>
          <w:bCs/>
          <w:i w:val="false"/>
          <w:i w:val="false"/>
          <w:caps w:val="false"/>
          <w:smallCaps w:val="false"/>
          <w:color w:val="242424"/>
          <w:spacing w:val="0"/>
          <w:sz w:val="24"/>
          <w:szCs w:val="24"/>
          <w:u w:val="none"/>
        </w:rPr>
      </w:pPr>
      <w:r>
        <w:rPr>
          <w:rFonts w:eastAsia="Calibri" w:cs="Arial" w:ascii="Arial" w:hAnsi="Arial"/>
          <w:b/>
          <w:bCs/>
          <w:i w:val="false"/>
          <w:caps w:val="false"/>
          <w:smallCaps w:val="false"/>
          <w:color w:val="000000"/>
          <w:spacing w:val="0"/>
          <w:sz w:val="24"/>
          <w:szCs w:val="24"/>
          <w:u w:val="none"/>
          <w:lang w:eastAsia="en-GB"/>
        </w:rPr>
        <w:t>New Road (Plough Field)  Planning Appeal</w:t>
      </w:r>
    </w:p>
    <w:p>
      <w:pPr>
        <w:pStyle w:val="TextBody"/>
        <w:widowControl/>
        <w:suppressAutoHyphens w:val="false"/>
        <w:bidi w:val="0"/>
        <w:spacing w:lineRule="auto" w:line="240" w:before="0" w:after="0"/>
        <w:ind w:left="2835" w:right="2835" w:hanging="2721"/>
        <w:jc w:val="left"/>
        <w:rPr>
          <w:rFonts w:ascii="Segoe UI;Segoe UI Web (West European);apple-system;BlinkMacSystemFont;Roboto;Helvetica Neue;sans-serif" w:hAnsi="Segoe UI;Segoe UI Web (West European);apple-system;BlinkMacSystemFont;Roboto;Helvetica Neue;sans-serif"/>
          <w:b/>
          <w:b/>
          <w:bCs/>
          <w:i w:val="false"/>
          <w:i w:val="false"/>
          <w:caps w:val="false"/>
          <w:smallCaps w:val="false"/>
          <w:color w:val="242424"/>
          <w:spacing w:val="0"/>
          <w:sz w:val="24"/>
          <w:szCs w:val="24"/>
          <w:u w:val="none"/>
        </w:rPr>
      </w:pPr>
      <w:r>
        <w:rPr>
          <w:rFonts w:eastAsia="Calibri" w:cs="Arial" w:ascii="Arial" w:hAnsi="Arial"/>
          <w:b w:val="false"/>
          <w:bCs/>
          <w:i w:val="false"/>
          <w:caps w:val="false"/>
          <w:smallCaps w:val="false"/>
          <w:color w:val="000000"/>
          <w:spacing w:val="0"/>
          <w:sz w:val="24"/>
          <w:szCs w:val="24"/>
          <w:u w:val="none"/>
          <w:lang w:eastAsia="en-GB"/>
        </w:rPr>
        <w:t>Application reference: P23/S4082/O </w:t>
      </w:r>
    </w:p>
    <w:p>
      <w:pPr>
        <w:pStyle w:val="TextBody"/>
        <w:suppressAutoHyphens w:val="false"/>
        <w:spacing w:lineRule="auto" w:line="240" w:before="0" w:after="0"/>
        <w:rPr>
          <w:rFonts w:ascii="Arial" w:hAnsi="Arial" w:eastAsia="Calibri" w:cs="Arial"/>
          <w:color w:val="000000"/>
          <w:lang w:eastAsia="en-GB"/>
        </w:rPr>
      </w:pPr>
      <w:r>
        <w:rPr>
          <w:rFonts w:eastAsia="Calibri" w:cs="Arial" w:ascii="Arial" w:hAnsi="Arial"/>
          <w:color w:val="000000"/>
          <w:lang w:eastAsia="en-GB"/>
        </w:rPr>
      </w:r>
    </w:p>
    <w:p>
      <w:pPr>
        <w:pStyle w:val="Heading2"/>
        <w:rPr/>
      </w:pPr>
      <w:r>
        <w:rPr>
          <w:rFonts w:eastAsia="Calibri" w:cs="Arial" w:ascii="Arial" w:hAnsi="Arial"/>
          <w:color w:val="000000"/>
          <w:sz w:val="24"/>
          <w:szCs w:val="24"/>
          <w:lang w:eastAsia="en-GB"/>
        </w:rPr>
        <w:t>I note that this is on the Agenda but if anyone would like to read up about appeals in advance there is information about the appeal process and the procedure for taking part in inquiries in the following guide</w:t>
      </w:r>
    </w:p>
    <w:p>
      <w:pPr>
        <w:pStyle w:val="Heading2"/>
        <w:rPr/>
      </w:pPr>
      <w:r>
        <w:rPr>
          <w:rFonts w:eastAsia="Calibri" w:cs="Arial" w:ascii="Arial" w:hAnsi="Arial"/>
          <w:sz w:val="28"/>
          <w:szCs w:val="28"/>
          <w:lang w:eastAsia="en-GB"/>
        </w:rPr>
        <w:t>: </w:t>
      </w:r>
      <w:hyperlink r:id="rId9">
        <w:bookmarkStart w:id="0" w:name="LPlnk408893"/>
        <w:bookmarkEnd w:id="0"/>
        <w:r>
          <w:rPr>
            <w:rStyle w:val="InternetLink"/>
            <w:rFonts w:eastAsia="Calibri" w:cs="Arial" w:ascii="Arial" w:hAnsi="Arial"/>
            <w:sz w:val="28"/>
            <w:szCs w:val="28"/>
            <w:lang w:eastAsia="en-GB"/>
          </w:rPr>
          <w:t>https://www.gov.uk/government/publications/planning-appeals-procedural-guide/f90d5f21-de2c-43cd-b743-6c81b9a1b70f#inquiries</w:t>
        </w:r>
      </w:hyperlink>
      <w:r>
        <w:rPr>
          <w:rFonts w:eastAsia="Calibri" w:cs="Arial" w:ascii="Arial" w:hAnsi="Arial"/>
          <w:sz w:val="28"/>
          <w:szCs w:val="28"/>
          <w:lang w:eastAsia="en-GB"/>
        </w:rPr>
        <w:t xml:space="preserve">   </w:t>
      </w:r>
      <w:r>
        <w:rPr>
          <w:rFonts w:eastAsia="Calibri" w:cs="Arial" w:ascii="Arial" w:hAnsi="Arial"/>
          <w:color w:val="000000"/>
          <w:sz w:val="24"/>
          <w:szCs w:val="24"/>
          <w:lang w:eastAsia="en-GB"/>
        </w:rPr>
        <w:t>We have been advised by the appeals officer at SODC that “</w:t>
      </w:r>
      <w:r>
        <w:rPr>
          <w:rFonts w:eastAsia="Calibri" w:cs="Arial" w:ascii="Arial" w:hAnsi="Arial"/>
          <w:b w:val="false"/>
          <w:i w:val="false"/>
          <w:caps w:val="false"/>
          <w:smallCaps w:val="false"/>
          <w:color w:val="242424"/>
          <w:spacing w:val="0"/>
          <w:sz w:val="24"/>
          <w:szCs w:val="24"/>
          <w:lang w:eastAsia="en-GB"/>
        </w:rPr>
        <w:t>any interested parties can apply for Rule 6 status, however given this has already been granted to the parish council I would suggest that the best approach would be for the other interested parties to liaise with the parish council, as the best case could be mounted by third parties collectively rather than multiple groups.” The case officer is not in a position to liaise with individual residents but would prefer queries to be directed through your local councillors, Andrea or Sue.</w:t>
      </w:r>
    </w:p>
    <w:sectPr>
      <w:type w:val="nextPage"/>
      <w:pgSz w:w="11906" w:h="16838"/>
      <w:pgMar w:left="1440" w:right="1440" w:header="0" w:top="720" w:footer="0" w:bottom="533" w:gutter="0"/>
      <w:pgNumType w:fmt="decimal"/>
      <w:formProt w:val="false"/>
      <w:textDirection w:val="lrTb"/>
      <w:docGrid w:type="default" w:linePitch="360" w:charSpace="2867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OpenSymbol">
    <w:altName w:val="Arial Unicode MS"/>
    <w:charset w:val="00"/>
    <w:family w:val="roman"/>
    <w:pitch w:val="variable"/>
  </w:font>
  <w:font w:name="Arial-BoldMT">
    <w:charset w:val="00"/>
    <w:family w:val="roman"/>
    <w:pitch w:val="variable"/>
  </w:font>
  <w:font w:name="SymbolMT">
    <w:charset w:val="00"/>
    <w:family w:val="roman"/>
    <w:pitch w:val="variable"/>
  </w:font>
  <w:font w:name="ArialMT">
    <w:charset w:val="00"/>
    <w:family w:val="roman"/>
    <w:pitch w:val="variable"/>
  </w:font>
  <w:font w:name="Liberation Sans">
    <w:altName w:val="Arial"/>
    <w:charset w:val="00"/>
    <w:family w:val="roman"/>
    <w:pitch w:val="variable"/>
  </w:font>
  <w:font w:name="Consolas">
    <w:charset w:val="00"/>
    <w:family w:val="roman"/>
    <w:pitch w:val="variable"/>
  </w:font>
  <w:font w:name="Arial">
    <w:charset w:val="00"/>
    <w:family w:val="roman"/>
    <w:pitch w:val="variable"/>
  </w:font>
  <w:font w:name="Segoe UI">
    <w:altName w:val="Segoe UI Web (West European)"/>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01152"/>
    <w:pPr>
      <w:widowControl/>
      <w:suppressAutoHyphens w:val="true"/>
      <w:bidi w:val="0"/>
      <w:spacing w:lineRule="auto" w:line="259" w:before="0" w:after="160"/>
      <w:jc w:val="left"/>
    </w:pPr>
    <w:rPr>
      <w:rFonts w:ascii="Calibri" w:hAnsi="Calibri" w:eastAsia="" w:cs="" w:asciiTheme="minorHAnsi" w:cstheme="minorBidi" w:eastAsiaTheme="minorEastAsia" w:hAnsiTheme="minorHAnsi"/>
      <w:color w:val="auto"/>
      <w:kern w:val="0"/>
      <w:sz w:val="22"/>
      <w:szCs w:val="22"/>
      <w:lang w:val="en-GB" w:eastAsia="en-US" w:bidi="ar-SA"/>
    </w:rPr>
  </w:style>
  <w:style w:type="paragraph" w:styleId="Heading1">
    <w:name w:val="Heading 1"/>
    <w:basedOn w:val="Normal"/>
    <w:next w:val="Normal"/>
    <w:link w:val="Heading1Char"/>
    <w:uiPriority w:val="9"/>
    <w:qFormat/>
    <w:rsid w:val="00c01152"/>
    <w:pPr>
      <w:keepNext w:val="true"/>
      <w:keepLines/>
      <w:spacing w:lineRule="auto" w:line="240" w:before="400" w:after="40"/>
      <w:outlineLvl w:val="0"/>
    </w:pPr>
    <w:rPr>
      <w:rFonts w:ascii="Calibri Light" w:hAnsi="Calibri Light" w:eastAsia="" w:cs="" w:asciiTheme="majorHAnsi" w:cstheme="majorBidi" w:eastAsiaTheme="majorEastAsia" w:hAnsiTheme="majorHAnsi"/>
      <w:color w:val="1F3864" w:themeColor="accent1" w:themeShade="80"/>
      <w:sz w:val="36"/>
      <w:szCs w:val="36"/>
    </w:rPr>
  </w:style>
  <w:style w:type="paragraph" w:styleId="Heading2">
    <w:name w:val="Heading 2"/>
    <w:basedOn w:val="Normal"/>
    <w:next w:val="Normal"/>
    <w:link w:val="Heading2Char"/>
    <w:uiPriority w:val="9"/>
    <w:unhideWhenUsed/>
    <w:qFormat/>
    <w:rsid w:val="00c01152"/>
    <w:pPr>
      <w:keepNext w:val="true"/>
      <w:keepLines/>
      <w:spacing w:lineRule="auto" w:line="240" w:before="40" w:after="0"/>
      <w:outlineLvl w:val="1"/>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Heading3">
    <w:name w:val="Heading 3"/>
    <w:basedOn w:val="Normal"/>
    <w:next w:val="Normal"/>
    <w:link w:val="Heading3Char"/>
    <w:uiPriority w:val="9"/>
    <w:semiHidden/>
    <w:unhideWhenUsed/>
    <w:qFormat/>
    <w:rsid w:val="00c01152"/>
    <w:pPr>
      <w:keepNext w:val="true"/>
      <w:keepLines/>
      <w:spacing w:lineRule="auto" w:line="240" w:before="40" w:after="0"/>
      <w:outlineLvl w:val="2"/>
    </w:pPr>
    <w:rPr>
      <w:rFonts w:ascii="Calibri Light" w:hAnsi="Calibri Light" w:eastAsia="" w:cs="" w:asciiTheme="majorHAnsi" w:cstheme="majorBidi" w:eastAsiaTheme="majorEastAsia" w:hAnsiTheme="majorHAnsi"/>
      <w:color w:val="2F5496" w:themeColor="accent1" w:themeShade="bf"/>
      <w:sz w:val="28"/>
      <w:szCs w:val="28"/>
    </w:rPr>
  </w:style>
  <w:style w:type="paragraph" w:styleId="Heading4">
    <w:name w:val="Heading 4"/>
    <w:basedOn w:val="Normal"/>
    <w:next w:val="Normal"/>
    <w:link w:val="Heading4Char"/>
    <w:uiPriority w:val="9"/>
    <w:semiHidden/>
    <w:unhideWhenUsed/>
    <w:qFormat/>
    <w:rsid w:val="00c01152"/>
    <w:pPr>
      <w:keepNext w:val="true"/>
      <w:keepLines/>
      <w:spacing w:before="40" w:after="0"/>
      <w:outlineLvl w:val="3"/>
    </w:pPr>
    <w:rPr>
      <w:rFonts w:ascii="Calibri Light" w:hAnsi="Calibri Light" w:eastAsia="" w:cs="" w:asciiTheme="majorHAnsi" w:cstheme="majorBidi" w:eastAsiaTheme="majorEastAsia" w:hAnsiTheme="majorHAnsi"/>
      <w:color w:val="2F5496" w:themeColor="accent1" w:themeShade="bf"/>
      <w:sz w:val="24"/>
      <w:szCs w:val="24"/>
    </w:rPr>
  </w:style>
  <w:style w:type="paragraph" w:styleId="Heading5">
    <w:name w:val="Heading 5"/>
    <w:basedOn w:val="Normal"/>
    <w:next w:val="Normal"/>
    <w:link w:val="Heading5Char"/>
    <w:uiPriority w:val="9"/>
    <w:semiHidden/>
    <w:unhideWhenUsed/>
    <w:qFormat/>
    <w:rsid w:val="00c01152"/>
    <w:pPr>
      <w:keepNext w:val="true"/>
      <w:keepLines/>
      <w:spacing w:before="40" w:after="0"/>
      <w:outlineLvl w:val="4"/>
    </w:pPr>
    <w:rPr>
      <w:rFonts w:ascii="Calibri Light" w:hAnsi="Calibri Light" w:eastAsia="" w:cs="" w:asciiTheme="majorHAnsi" w:cstheme="majorBidi" w:eastAsiaTheme="majorEastAsia" w:hAnsiTheme="majorHAnsi"/>
      <w:caps/>
      <w:color w:val="2F5496" w:themeColor="accent1" w:themeShade="bf"/>
    </w:rPr>
  </w:style>
  <w:style w:type="paragraph" w:styleId="Heading6">
    <w:name w:val="Heading 6"/>
    <w:basedOn w:val="Normal"/>
    <w:next w:val="Normal"/>
    <w:link w:val="Heading6Char"/>
    <w:uiPriority w:val="9"/>
    <w:semiHidden/>
    <w:unhideWhenUsed/>
    <w:qFormat/>
    <w:rsid w:val="00c01152"/>
    <w:pPr>
      <w:keepNext w:val="true"/>
      <w:keepLines/>
      <w:spacing w:before="40" w:after="0"/>
      <w:outlineLvl w:val="5"/>
    </w:pPr>
    <w:rPr>
      <w:rFonts w:ascii="Calibri Light" w:hAnsi="Calibri Light" w:eastAsia="" w:cs="" w:asciiTheme="majorHAnsi" w:cstheme="majorBidi" w:eastAsiaTheme="majorEastAsia" w:hAnsiTheme="majorHAnsi"/>
      <w:i/>
      <w:iCs/>
      <w:caps/>
      <w:color w:val="1F3864" w:themeColor="accent1" w:themeShade="80"/>
    </w:rPr>
  </w:style>
  <w:style w:type="paragraph" w:styleId="Heading7">
    <w:name w:val="Heading 7"/>
    <w:basedOn w:val="Normal"/>
    <w:next w:val="Normal"/>
    <w:link w:val="Heading7Char"/>
    <w:uiPriority w:val="9"/>
    <w:semiHidden/>
    <w:unhideWhenUsed/>
    <w:qFormat/>
    <w:rsid w:val="00c01152"/>
    <w:pPr>
      <w:keepNext w:val="true"/>
      <w:keepLines/>
      <w:spacing w:before="40" w:after="0"/>
      <w:outlineLvl w:val="6"/>
    </w:pPr>
    <w:rPr>
      <w:rFonts w:ascii="Calibri Light" w:hAnsi="Calibri Light" w:eastAsia="" w:cs="" w:asciiTheme="majorHAnsi" w:cstheme="majorBidi" w:eastAsiaTheme="majorEastAsia" w:hAnsiTheme="majorHAnsi"/>
      <w:b/>
      <w:bCs/>
      <w:color w:val="1F3864" w:themeColor="accent1" w:themeShade="80"/>
    </w:rPr>
  </w:style>
  <w:style w:type="paragraph" w:styleId="Heading8">
    <w:name w:val="Heading 8"/>
    <w:basedOn w:val="Normal"/>
    <w:next w:val="Normal"/>
    <w:link w:val="Heading8Char"/>
    <w:uiPriority w:val="9"/>
    <w:semiHidden/>
    <w:unhideWhenUsed/>
    <w:qFormat/>
    <w:rsid w:val="00c01152"/>
    <w:pPr>
      <w:keepNext w:val="true"/>
      <w:keepLines/>
      <w:spacing w:before="40" w:after="0"/>
      <w:outlineLvl w:val="7"/>
    </w:pPr>
    <w:rPr>
      <w:rFonts w:ascii="Calibri Light" w:hAnsi="Calibri Light" w:eastAsia="" w:cs="" w:asciiTheme="majorHAnsi" w:cstheme="majorBidi" w:eastAsiaTheme="majorEastAsia" w:hAnsiTheme="majorHAnsi"/>
      <w:b/>
      <w:bCs/>
      <w:i/>
      <w:iCs/>
      <w:color w:val="1F3864" w:themeColor="accent1" w:themeShade="80"/>
    </w:rPr>
  </w:style>
  <w:style w:type="paragraph" w:styleId="Heading9">
    <w:name w:val="Heading 9"/>
    <w:basedOn w:val="Normal"/>
    <w:next w:val="Normal"/>
    <w:link w:val="Heading9Char"/>
    <w:uiPriority w:val="9"/>
    <w:semiHidden/>
    <w:unhideWhenUsed/>
    <w:qFormat/>
    <w:rsid w:val="00c01152"/>
    <w:pPr>
      <w:keepNext w:val="true"/>
      <w:keepLines/>
      <w:spacing w:before="40" w:after="0"/>
      <w:outlineLvl w:val="8"/>
    </w:pPr>
    <w:rPr>
      <w:rFonts w:ascii="Calibri Light" w:hAnsi="Calibri Light" w:eastAsia="" w:cs="" w:asciiTheme="majorHAnsi" w:cstheme="majorBidi" w:eastAsiaTheme="majorEastAsia" w:hAnsiTheme="majorHAnsi"/>
      <w:i/>
      <w:iCs/>
      <w:color w:val="1F3864" w:themeColor="accent1" w:themeShade="80"/>
    </w:rPr>
  </w:style>
  <w:style w:type="character" w:styleId="DefaultParagraphFont" w:default="1">
    <w:name w:val="Default Paragraph Font"/>
    <w:uiPriority w:val="1"/>
    <w:unhideWhenUsed/>
    <w:qFormat/>
    <w:rPr/>
  </w:style>
  <w:style w:type="character" w:styleId="InternetLink">
    <w:name w:val="Hyperlink"/>
    <w:basedOn w:val="DefaultParagraphFont"/>
    <w:uiPriority w:val="99"/>
    <w:unhideWhenUsed/>
    <w:rsid w:val="008e3856"/>
    <w:rPr>
      <w:color w:val="0563C1"/>
      <w:u w:val="single"/>
    </w:rPr>
  </w:style>
  <w:style w:type="character" w:styleId="UnresolvedMention">
    <w:name w:val="Unresolved Mention"/>
    <w:basedOn w:val="DefaultParagraphFont"/>
    <w:uiPriority w:val="99"/>
    <w:semiHidden/>
    <w:unhideWhenUsed/>
    <w:qFormat/>
    <w:rsid w:val="00831011"/>
    <w:rPr>
      <w:color w:val="605E5C"/>
      <w:shd w:fill="E1DFDD" w:val="clear"/>
    </w:rPr>
  </w:style>
  <w:style w:type="character" w:styleId="VisitedInternetLink">
    <w:name w:val="FollowedHyperlink"/>
    <w:basedOn w:val="DefaultParagraphFont"/>
    <w:uiPriority w:val="99"/>
    <w:semiHidden/>
    <w:unhideWhenUsed/>
    <w:rsid w:val="005e0d1a"/>
    <w:rPr>
      <w:color w:val="954F72" w:themeColor="followedHyperlink"/>
      <w:u w:val="single"/>
    </w:rPr>
  </w:style>
  <w:style w:type="character" w:styleId="Bullets" w:customStyle="1">
    <w:name w:val="Bullets"/>
    <w:qFormat/>
    <w:rPr>
      <w:rFonts w:ascii="OpenSymbol" w:hAnsi="OpenSymbol" w:eastAsia="OpenSymbol" w:cs="OpenSymbol"/>
    </w:rPr>
  </w:style>
  <w:style w:type="character" w:styleId="BodyTextChar" w:customStyle="1">
    <w:name w:val="Body Text Char"/>
    <w:basedOn w:val="DefaultParagraphFont"/>
    <w:link w:val="BodyText"/>
    <w:qFormat/>
    <w:rsid w:val="006767e3"/>
    <w:rPr>
      <w:sz w:val="22"/>
    </w:rPr>
  </w:style>
  <w:style w:type="character" w:styleId="PlainTextChar" w:customStyle="1">
    <w:name w:val="Plain Text Char"/>
    <w:basedOn w:val="DefaultParagraphFont"/>
    <w:link w:val="PlainText"/>
    <w:uiPriority w:val="99"/>
    <w:semiHidden/>
    <w:qFormat/>
    <w:rsid w:val="00393964"/>
    <w:rPr>
      <w:rFonts w:ascii="Calibri" w:hAnsi="Calibri"/>
      <w:sz w:val="22"/>
      <w:szCs w:val="21"/>
    </w:rPr>
  </w:style>
  <w:style w:type="character" w:styleId="Heading1Char" w:customStyle="1">
    <w:name w:val="Heading 1 Char"/>
    <w:basedOn w:val="DefaultParagraphFont"/>
    <w:link w:val="Heading1"/>
    <w:uiPriority w:val="9"/>
    <w:qFormat/>
    <w:rsid w:val="00c01152"/>
    <w:rPr>
      <w:rFonts w:ascii="Calibri Light" w:hAnsi="Calibri Light" w:eastAsia="" w:cs="" w:asciiTheme="majorHAnsi" w:cstheme="majorBidi" w:eastAsiaTheme="majorEastAsia" w:hAnsiTheme="majorHAnsi"/>
      <w:color w:val="1F3864" w:themeColor="accent1" w:themeShade="80"/>
      <w:sz w:val="36"/>
      <w:szCs w:val="36"/>
    </w:rPr>
  </w:style>
  <w:style w:type="character" w:styleId="Heading2Char" w:customStyle="1">
    <w:name w:val="Heading 2 Char"/>
    <w:basedOn w:val="DefaultParagraphFont"/>
    <w:link w:val="Heading2"/>
    <w:uiPriority w:val="9"/>
    <w:qFormat/>
    <w:rsid w:val="00c01152"/>
    <w:rPr>
      <w:rFonts w:ascii="Calibri Light" w:hAnsi="Calibri Light" w:eastAsia="" w:cs="" w:asciiTheme="majorHAnsi" w:cstheme="majorBidi" w:eastAsiaTheme="majorEastAsia" w:hAnsiTheme="majorHAnsi"/>
      <w:color w:val="2F5496" w:themeColor="accent1" w:themeShade="bf"/>
      <w:sz w:val="32"/>
      <w:szCs w:val="32"/>
    </w:rPr>
  </w:style>
  <w:style w:type="character" w:styleId="Heading3Char" w:customStyle="1">
    <w:name w:val="Heading 3 Char"/>
    <w:basedOn w:val="DefaultParagraphFont"/>
    <w:link w:val="Heading3"/>
    <w:uiPriority w:val="9"/>
    <w:semiHidden/>
    <w:qFormat/>
    <w:rsid w:val="00c01152"/>
    <w:rPr>
      <w:rFonts w:ascii="Calibri Light" w:hAnsi="Calibri Light" w:eastAsia="" w:cs="" w:asciiTheme="majorHAnsi" w:cstheme="majorBidi" w:eastAsiaTheme="majorEastAsia" w:hAnsiTheme="majorHAnsi"/>
      <w:color w:val="2F5496" w:themeColor="accent1" w:themeShade="bf"/>
      <w:sz w:val="28"/>
      <w:szCs w:val="28"/>
    </w:rPr>
  </w:style>
  <w:style w:type="character" w:styleId="Heading4Char" w:customStyle="1">
    <w:name w:val="Heading 4 Char"/>
    <w:basedOn w:val="DefaultParagraphFont"/>
    <w:link w:val="Heading4"/>
    <w:uiPriority w:val="9"/>
    <w:semiHidden/>
    <w:qFormat/>
    <w:rsid w:val="00c01152"/>
    <w:rPr>
      <w:rFonts w:ascii="Calibri Light" w:hAnsi="Calibri Light" w:eastAsia="" w:cs="" w:asciiTheme="majorHAnsi" w:cstheme="majorBidi" w:eastAsiaTheme="majorEastAsia" w:hAnsiTheme="majorHAnsi"/>
      <w:color w:val="2F5496" w:themeColor="accent1" w:themeShade="bf"/>
      <w:sz w:val="24"/>
      <w:szCs w:val="24"/>
    </w:rPr>
  </w:style>
  <w:style w:type="character" w:styleId="Heading5Char" w:customStyle="1">
    <w:name w:val="Heading 5 Char"/>
    <w:basedOn w:val="DefaultParagraphFont"/>
    <w:link w:val="Heading5"/>
    <w:uiPriority w:val="9"/>
    <w:semiHidden/>
    <w:qFormat/>
    <w:rsid w:val="00c01152"/>
    <w:rPr>
      <w:rFonts w:ascii="Calibri Light" w:hAnsi="Calibri Light" w:eastAsia="" w:cs="" w:asciiTheme="majorHAnsi" w:cstheme="majorBidi" w:eastAsiaTheme="majorEastAsia" w:hAnsiTheme="majorHAnsi"/>
      <w:caps/>
      <w:color w:val="2F5496" w:themeColor="accent1" w:themeShade="bf"/>
    </w:rPr>
  </w:style>
  <w:style w:type="character" w:styleId="Heading6Char" w:customStyle="1">
    <w:name w:val="Heading 6 Char"/>
    <w:basedOn w:val="DefaultParagraphFont"/>
    <w:link w:val="Heading6"/>
    <w:uiPriority w:val="9"/>
    <w:semiHidden/>
    <w:qFormat/>
    <w:rsid w:val="00c01152"/>
    <w:rPr>
      <w:rFonts w:ascii="Calibri Light" w:hAnsi="Calibri Light" w:eastAsia="" w:cs="" w:asciiTheme="majorHAnsi" w:cstheme="majorBidi" w:eastAsiaTheme="majorEastAsia" w:hAnsiTheme="majorHAnsi"/>
      <w:i/>
      <w:iCs/>
      <w:caps/>
      <w:color w:val="1F3864" w:themeColor="accent1" w:themeShade="80"/>
    </w:rPr>
  </w:style>
  <w:style w:type="character" w:styleId="Heading7Char" w:customStyle="1">
    <w:name w:val="Heading 7 Char"/>
    <w:basedOn w:val="DefaultParagraphFont"/>
    <w:link w:val="Heading7"/>
    <w:uiPriority w:val="9"/>
    <w:semiHidden/>
    <w:qFormat/>
    <w:rsid w:val="00c01152"/>
    <w:rPr>
      <w:rFonts w:ascii="Calibri Light" w:hAnsi="Calibri Light" w:eastAsia="" w:cs="" w:asciiTheme="majorHAnsi" w:cstheme="majorBidi" w:eastAsiaTheme="majorEastAsia" w:hAnsiTheme="majorHAnsi"/>
      <w:b/>
      <w:bCs/>
      <w:color w:val="1F3864" w:themeColor="accent1" w:themeShade="80"/>
    </w:rPr>
  </w:style>
  <w:style w:type="character" w:styleId="Heading8Char" w:customStyle="1">
    <w:name w:val="Heading 8 Char"/>
    <w:basedOn w:val="DefaultParagraphFont"/>
    <w:link w:val="Heading8"/>
    <w:uiPriority w:val="9"/>
    <w:semiHidden/>
    <w:qFormat/>
    <w:rsid w:val="00c01152"/>
    <w:rPr>
      <w:rFonts w:ascii="Calibri Light" w:hAnsi="Calibri Light" w:eastAsia="" w:cs="" w:asciiTheme="majorHAnsi" w:cstheme="majorBidi" w:eastAsiaTheme="majorEastAsia" w:hAnsiTheme="majorHAnsi"/>
      <w:b/>
      <w:bCs/>
      <w:i/>
      <w:iCs/>
      <w:color w:val="1F3864" w:themeColor="accent1" w:themeShade="80"/>
    </w:rPr>
  </w:style>
  <w:style w:type="character" w:styleId="Heading9Char" w:customStyle="1">
    <w:name w:val="Heading 9 Char"/>
    <w:basedOn w:val="DefaultParagraphFont"/>
    <w:link w:val="Heading9"/>
    <w:uiPriority w:val="9"/>
    <w:semiHidden/>
    <w:qFormat/>
    <w:rsid w:val="00c01152"/>
    <w:rPr>
      <w:rFonts w:ascii="Calibri Light" w:hAnsi="Calibri Light" w:eastAsia="" w:cs="" w:asciiTheme="majorHAnsi" w:cstheme="majorBidi" w:eastAsiaTheme="majorEastAsia" w:hAnsiTheme="majorHAnsi"/>
      <w:i/>
      <w:iCs/>
      <w:color w:val="1F3864" w:themeColor="accent1" w:themeShade="80"/>
    </w:rPr>
  </w:style>
  <w:style w:type="character" w:styleId="TitleChar" w:customStyle="1">
    <w:name w:val="Title Char"/>
    <w:basedOn w:val="DefaultParagraphFont"/>
    <w:link w:val="Title"/>
    <w:uiPriority w:val="10"/>
    <w:qFormat/>
    <w:rsid w:val="00c01152"/>
    <w:rPr>
      <w:rFonts w:ascii="Calibri Light" w:hAnsi="Calibri Light" w:eastAsia="" w:cs="" w:asciiTheme="majorHAnsi" w:cstheme="majorBidi" w:eastAsiaTheme="majorEastAsia" w:hAnsiTheme="majorHAnsi"/>
      <w:caps/>
      <w:color w:val="44546A" w:themeColor="text2"/>
      <w:spacing w:val="-15"/>
      <w:sz w:val="72"/>
      <w:szCs w:val="72"/>
    </w:rPr>
  </w:style>
  <w:style w:type="character" w:styleId="SubtitleChar" w:customStyle="1">
    <w:name w:val="Subtitle Char"/>
    <w:basedOn w:val="DefaultParagraphFont"/>
    <w:link w:val="Subtitle"/>
    <w:uiPriority w:val="11"/>
    <w:qFormat/>
    <w:rsid w:val="00c01152"/>
    <w:rPr>
      <w:rFonts w:ascii="Calibri Light" w:hAnsi="Calibri Light" w:eastAsia="" w:cs="" w:asciiTheme="majorHAnsi" w:cstheme="majorBidi" w:eastAsiaTheme="majorEastAsia" w:hAnsiTheme="majorHAnsi"/>
      <w:color w:val="4472C4" w:themeColor="accent1"/>
      <w:sz w:val="28"/>
      <w:szCs w:val="28"/>
    </w:rPr>
  </w:style>
  <w:style w:type="character" w:styleId="Strong">
    <w:name w:val="Strong"/>
    <w:basedOn w:val="DefaultParagraphFont"/>
    <w:uiPriority w:val="22"/>
    <w:qFormat/>
    <w:rsid w:val="00c01152"/>
    <w:rPr>
      <w:b/>
      <w:bCs/>
    </w:rPr>
  </w:style>
  <w:style w:type="character" w:styleId="Emphasis">
    <w:name w:val="Emphasis"/>
    <w:basedOn w:val="DefaultParagraphFont"/>
    <w:uiPriority w:val="20"/>
    <w:qFormat/>
    <w:rsid w:val="00c01152"/>
    <w:rPr>
      <w:i/>
      <w:iCs/>
    </w:rPr>
  </w:style>
  <w:style w:type="character" w:styleId="QuoteChar" w:customStyle="1">
    <w:name w:val="Quote Char"/>
    <w:basedOn w:val="DefaultParagraphFont"/>
    <w:link w:val="Quote"/>
    <w:uiPriority w:val="29"/>
    <w:qFormat/>
    <w:rsid w:val="00c01152"/>
    <w:rPr>
      <w:color w:val="44546A" w:themeColor="text2"/>
      <w:sz w:val="24"/>
      <w:szCs w:val="24"/>
    </w:rPr>
  </w:style>
  <w:style w:type="character" w:styleId="IntenseQuoteChar" w:customStyle="1">
    <w:name w:val="Intense Quote Char"/>
    <w:basedOn w:val="DefaultParagraphFont"/>
    <w:link w:val="IntenseQuote"/>
    <w:uiPriority w:val="30"/>
    <w:qFormat/>
    <w:rsid w:val="00c01152"/>
    <w:rPr>
      <w:rFonts w:ascii="Calibri Light" w:hAnsi="Calibri Light" w:eastAsia="" w:cs="" w:asciiTheme="majorHAnsi" w:cstheme="majorBidi" w:eastAsiaTheme="majorEastAsia" w:hAnsiTheme="majorHAnsi"/>
      <w:color w:val="44546A" w:themeColor="text2"/>
      <w:spacing w:val="-6"/>
      <w:sz w:val="32"/>
      <w:szCs w:val="32"/>
    </w:rPr>
  </w:style>
  <w:style w:type="character" w:styleId="SubtleEmphasis">
    <w:name w:val="Subtle Emphasis"/>
    <w:basedOn w:val="DefaultParagraphFont"/>
    <w:uiPriority w:val="19"/>
    <w:qFormat/>
    <w:rsid w:val="00c01152"/>
    <w:rPr>
      <w:i/>
      <w:iCs/>
      <w:color w:val="595959" w:themeColor="text1" w:themeTint="a6"/>
    </w:rPr>
  </w:style>
  <w:style w:type="character" w:styleId="IntenseEmphasis">
    <w:name w:val="Intense Emphasis"/>
    <w:basedOn w:val="DefaultParagraphFont"/>
    <w:uiPriority w:val="21"/>
    <w:qFormat/>
    <w:rsid w:val="00c01152"/>
    <w:rPr>
      <w:b/>
      <w:bCs/>
      <w:i/>
      <w:iCs/>
    </w:rPr>
  </w:style>
  <w:style w:type="character" w:styleId="SubtleReference">
    <w:name w:val="Subtle Reference"/>
    <w:basedOn w:val="DefaultParagraphFont"/>
    <w:uiPriority w:val="31"/>
    <w:qFormat/>
    <w:rsid w:val="00c01152"/>
    <w:rPr>
      <w:smallCaps/>
      <w:color w:val="595959" w:themeColor="text1" w:themeTint="a6"/>
      <w:u w:val="none" w:color="7F7F7F"/>
    </w:rPr>
  </w:style>
  <w:style w:type="character" w:styleId="IntenseReference">
    <w:name w:val="Intense Reference"/>
    <w:basedOn w:val="DefaultParagraphFont"/>
    <w:uiPriority w:val="32"/>
    <w:qFormat/>
    <w:rsid w:val="00c01152"/>
    <w:rPr>
      <w:b/>
      <w:bCs/>
      <w:smallCaps/>
      <w:color w:val="44546A" w:themeColor="text2"/>
      <w:u w:val="single"/>
    </w:rPr>
  </w:style>
  <w:style w:type="character" w:styleId="BookTitle">
    <w:name w:val="Book Title"/>
    <w:basedOn w:val="DefaultParagraphFont"/>
    <w:uiPriority w:val="33"/>
    <w:qFormat/>
    <w:rsid w:val="00c01152"/>
    <w:rPr>
      <w:b/>
      <w:bCs/>
      <w:smallCaps/>
      <w:spacing w:val="10"/>
    </w:rPr>
  </w:style>
  <w:style w:type="character" w:styleId="Appleconvertedspace" w:customStyle="1">
    <w:name w:val="apple-converted-space"/>
    <w:basedOn w:val="DefaultParagraphFont"/>
    <w:qFormat/>
    <w:rsid w:val="00ce50fa"/>
    <w:rPr/>
  </w:style>
  <w:style w:type="character" w:styleId="Fontstyle01" w:customStyle="1">
    <w:name w:val="fontstyle01"/>
    <w:basedOn w:val="DefaultParagraphFont"/>
    <w:qFormat/>
    <w:rsid w:val="007e61ef"/>
    <w:rPr>
      <w:rFonts w:ascii="Arial-BoldMT" w:hAnsi="Arial-BoldMT"/>
      <w:b/>
      <w:bCs/>
      <w:i w:val="false"/>
      <w:iCs w:val="false"/>
      <w:color w:val="000000"/>
      <w:sz w:val="22"/>
      <w:szCs w:val="22"/>
    </w:rPr>
  </w:style>
  <w:style w:type="character" w:styleId="Fontstyle21" w:customStyle="1">
    <w:name w:val="fontstyle21"/>
    <w:basedOn w:val="DefaultParagraphFont"/>
    <w:qFormat/>
    <w:rsid w:val="007e61ef"/>
    <w:rPr>
      <w:rFonts w:ascii="SymbolMT" w:hAnsi="SymbolMT"/>
      <w:b w:val="false"/>
      <w:bCs w:val="false"/>
      <w:i w:val="false"/>
      <w:iCs w:val="false"/>
      <w:color w:val="000000"/>
      <w:sz w:val="22"/>
      <w:szCs w:val="22"/>
    </w:rPr>
  </w:style>
  <w:style w:type="character" w:styleId="Fontstyle31" w:customStyle="1">
    <w:name w:val="fontstyle31"/>
    <w:basedOn w:val="DefaultParagraphFont"/>
    <w:qFormat/>
    <w:rsid w:val="007e61ef"/>
    <w:rPr>
      <w:rFonts w:ascii="ArialMT" w:hAnsi="ArialMT"/>
      <w:b w:val="false"/>
      <w:bCs w:val="false"/>
      <w:i w:val="false"/>
      <w:iCs w:val="false"/>
      <w:color w:val="000000"/>
      <w:sz w:val="22"/>
      <w:szCs w:val="22"/>
    </w:rPr>
  </w:style>
  <w:style w:type="character" w:styleId="StrongEmphasis" w:customStyle="1">
    <w:name w:val="Strong Emphasis"/>
    <w:qFormat/>
    <w:rsid w:val="0084745e"/>
    <w:rPr>
      <w:b/>
      <w:bCs/>
    </w:rPr>
  </w:style>
  <w:style w:type="character" w:styleId="Mark1frtqk88x" w:customStyle="1">
    <w:name w:val="mark1frtqk88x"/>
    <w:basedOn w:val="DefaultParagraphFont"/>
    <w:qFormat/>
    <w:rsid w:val="0084745e"/>
    <w:rPr/>
  </w:style>
  <w:style w:type="character" w:styleId="Normaltextrun" w:customStyle="1">
    <w:name w:val="normaltextrun"/>
    <w:basedOn w:val="DefaultParagraphFont"/>
    <w:qFormat/>
    <w:rsid w:val="0084745e"/>
    <w:rPr/>
  </w:style>
  <w:style w:type="character" w:styleId="Contentpasted0" w:customStyle="1">
    <w:name w:val="contentpasted0"/>
    <w:basedOn w:val="DefaultParagraphFont"/>
    <w:qFormat/>
    <w:rsid w:val="00ab20bb"/>
    <w:rPr/>
  </w:style>
  <w:style w:type="character" w:styleId="Contentpasted1" w:customStyle="1">
    <w:name w:val="contentpasted1"/>
    <w:basedOn w:val="DefaultParagraphFont"/>
    <w:qFormat/>
    <w:rsid w:val="00d908a1"/>
    <w:rPr/>
  </w:style>
  <w:style w:type="character" w:styleId="Xxxxcontentpasted0" w:customStyle="1">
    <w:name w:val="x_x_x_x_contentpasted0"/>
    <w:basedOn w:val="DefaultParagraphFont"/>
    <w:qFormat/>
    <w:rsid w:val="009f3bd7"/>
    <w:rPr/>
  </w:style>
  <w:style w:type="character" w:styleId="Xxxxcontentpasted1" w:customStyle="1">
    <w:name w:val="x_x_x_x_contentpasted1"/>
    <w:basedOn w:val="DefaultParagraphFont"/>
    <w:qFormat/>
    <w:rsid w:val="009f3bd7"/>
    <w:rPr/>
  </w:style>
  <w:style w:type="character" w:styleId="Uiprovider" w:customStyle="1">
    <w:name w:val="ui-provider"/>
    <w:basedOn w:val="DefaultParagraphFont"/>
    <w:qFormat/>
    <w:rsid w:val="00732c57"/>
    <w:rPr/>
  </w:style>
  <w:style w:type="character" w:styleId="Xcontentpasted0" w:customStyle="1">
    <w:name w:val="x_contentpasted0"/>
    <w:basedOn w:val="DefaultParagraphFont"/>
    <w:qFormat/>
    <w:rsid w:val="002c24f5"/>
    <w:rPr/>
  </w:style>
  <w:style w:type="character" w:styleId="Contentpasted01" w:customStyle="1">
    <w:name w:val="contentpasted01"/>
    <w:basedOn w:val="DefaultParagraphFont"/>
    <w:qFormat/>
    <w:rsid w:val="00ad7ccc"/>
    <w:rPr/>
  </w:style>
  <w:style w:type="character" w:styleId="Wiseoneanalysisresult" w:customStyle="1">
    <w:name w:val="wiseone-analysis-result"/>
    <w:basedOn w:val="DefaultParagraphFont"/>
    <w:qFormat/>
    <w:rsid w:val="00ab23ad"/>
    <w:rPr/>
  </w:style>
  <w:style w:type="paragraph" w:styleId="Heading" w:customStyle="1">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link w:val="BodyTextChar"/>
    <w:pPr>
      <w:spacing w:lineRule="auto" w:line="276"/>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
    <w:basedOn w:val="Normal"/>
    <w:next w:val="Normal"/>
    <w:uiPriority w:val="35"/>
    <w:unhideWhenUsed/>
    <w:qFormat/>
    <w:rsid w:val="00c01152"/>
    <w:pPr>
      <w:spacing w:lineRule="auto" w:line="240"/>
    </w:pPr>
    <w:rPr>
      <w:b/>
      <w:bCs/>
      <w:smallCaps/>
      <w:color w:val="44546A" w:themeColor="text2"/>
    </w:rPr>
  </w:style>
  <w:style w:type="paragraph" w:styleId="ListParagraph">
    <w:name w:val="List Paragraph"/>
    <w:basedOn w:val="Normal"/>
    <w:uiPriority w:val="34"/>
    <w:qFormat/>
    <w:rsid w:val="00c75a13"/>
    <w:pPr>
      <w:spacing w:before="0" w:after="160"/>
      <w:ind w:left="720" w:hanging="0"/>
      <w:contextualSpacing/>
    </w:pPr>
    <w:rPr/>
  </w:style>
  <w:style w:type="paragraph" w:styleId="Xmsonormal" w:customStyle="1">
    <w:name w:val="x_msonormal"/>
    <w:basedOn w:val="Normal"/>
    <w:uiPriority w:val="99"/>
    <w:qFormat/>
    <w:rsid w:val="008e3856"/>
    <w:pPr>
      <w:spacing w:lineRule="auto" w:line="240" w:before="0" w:after="0"/>
    </w:pPr>
    <w:rPr>
      <w:rFonts w:ascii="Calibri" w:hAnsi="Calibri" w:cs="Calibri"/>
      <w:lang w:eastAsia="en-GB"/>
    </w:rPr>
  </w:style>
  <w:style w:type="paragraph" w:styleId="NormalWeb">
    <w:name w:val="Normal (Web)"/>
    <w:basedOn w:val="Normal"/>
    <w:uiPriority w:val="99"/>
    <w:unhideWhenUsed/>
    <w:qFormat/>
    <w:rsid w:val="00564911"/>
    <w:pPr>
      <w:spacing w:lineRule="auto" w:line="240" w:before="0" w:after="0"/>
    </w:pPr>
    <w:rPr>
      <w:rFonts w:ascii="Calibri" w:hAnsi="Calibri" w:cs="Calibri"/>
      <w:lang w:eastAsia="en-GB"/>
    </w:rPr>
  </w:style>
  <w:style w:type="paragraph" w:styleId="PlainText">
    <w:name w:val="Plain Text"/>
    <w:basedOn w:val="Normal"/>
    <w:link w:val="PlainTextChar"/>
    <w:uiPriority w:val="99"/>
    <w:semiHidden/>
    <w:unhideWhenUsed/>
    <w:qFormat/>
    <w:rsid w:val="00393964"/>
    <w:pPr>
      <w:spacing w:lineRule="auto" w:line="240" w:before="0" w:after="0"/>
    </w:pPr>
    <w:rPr>
      <w:rFonts w:ascii="Calibri" w:hAnsi="Calibri"/>
      <w:szCs w:val="21"/>
    </w:rPr>
  </w:style>
  <w:style w:type="paragraph" w:styleId="Title">
    <w:name w:val="Title"/>
    <w:basedOn w:val="Normal"/>
    <w:next w:val="Normal"/>
    <w:link w:val="TitleChar"/>
    <w:uiPriority w:val="10"/>
    <w:qFormat/>
    <w:rsid w:val="00c01152"/>
    <w:pPr>
      <w:spacing w:lineRule="auto" w:line="204" w:before="0" w:after="0"/>
      <w:contextualSpacing/>
    </w:pPr>
    <w:rPr>
      <w:rFonts w:ascii="Calibri Light" w:hAnsi="Calibri Light" w:eastAsia="" w:cs="" w:asciiTheme="majorHAnsi" w:cstheme="majorBidi" w:eastAsiaTheme="majorEastAsia" w:hAnsiTheme="majorHAnsi"/>
      <w:caps/>
      <w:color w:val="44546A" w:themeColor="text2"/>
      <w:spacing w:val="-15"/>
      <w:sz w:val="72"/>
      <w:szCs w:val="72"/>
    </w:rPr>
  </w:style>
  <w:style w:type="paragraph" w:styleId="Subtitle">
    <w:name w:val="Subtitle"/>
    <w:basedOn w:val="Normal"/>
    <w:next w:val="Normal"/>
    <w:link w:val="SubtitleChar"/>
    <w:uiPriority w:val="11"/>
    <w:qFormat/>
    <w:rsid w:val="00c01152"/>
    <w:pPr>
      <w:spacing w:lineRule="auto" w:line="240" w:before="0" w:after="240"/>
    </w:pPr>
    <w:rPr>
      <w:rFonts w:ascii="Calibri Light" w:hAnsi="Calibri Light" w:eastAsia="" w:cs="" w:asciiTheme="majorHAnsi" w:cstheme="majorBidi" w:eastAsiaTheme="majorEastAsia" w:hAnsiTheme="majorHAnsi"/>
      <w:color w:val="4472C4" w:themeColor="accent1"/>
      <w:sz w:val="28"/>
      <w:szCs w:val="28"/>
    </w:rPr>
  </w:style>
  <w:style w:type="paragraph" w:styleId="NoSpacing">
    <w:name w:val="No Spacing"/>
    <w:uiPriority w:val="1"/>
    <w:qFormat/>
    <w:rsid w:val="00c01152"/>
    <w:pPr>
      <w:widowControl/>
      <w:suppressAutoHyphens w:val="true"/>
      <w:bidi w:val="0"/>
      <w:spacing w:before="0" w:after="0"/>
      <w:jc w:val="left"/>
    </w:pPr>
    <w:rPr>
      <w:rFonts w:ascii="Calibri" w:hAnsi="Calibri" w:eastAsia="" w:cs="" w:asciiTheme="minorHAnsi" w:cstheme="minorBidi" w:eastAsiaTheme="minorEastAsia" w:hAnsiTheme="minorHAnsi"/>
      <w:color w:val="auto"/>
      <w:kern w:val="0"/>
      <w:sz w:val="22"/>
      <w:szCs w:val="22"/>
      <w:lang w:val="en-GB" w:eastAsia="en-US" w:bidi="ar-SA"/>
    </w:rPr>
  </w:style>
  <w:style w:type="paragraph" w:styleId="Quote">
    <w:name w:val="Quote"/>
    <w:basedOn w:val="Normal"/>
    <w:next w:val="Normal"/>
    <w:link w:val="QuoteChar"/>
    <w:uiPriority w:val="29"/>
    <w:qFormat/>
    <w:rsid w:val="00c01152"/>
    <w:pPr>
      <w:spacing w:before="120" w:after="120"/>
      <w:ind w:left="720" w:hanging="0"/>
    </w:pPr>
    <w:rPr>
      <w:color w:val="44546A" w:themeColor="text2"/>
      <w:sz w:val="24"/>
      <w:szCs w:val="24"/>
    </w:rPr>
  </w:style>
  <w:style w:type="paragraph" w:styleId="IntenseQuote">
    <w:name w:val="Intense Quote"/>
    <w:basedOn w:val="Normal"/>
    <w:next w:val="Normal"/>
    <w:link w:val="IntenseQuoteChar"/>
    <w:uiPriority w:val="30"/>
    <w:qFormat/>
    <w:rsid w:val="00c01152"/>
    <w:pPr>
      <w:spacing w:lineRule="auto" w:line="240" w:beforeAutospacing="1" w:after="240"/>
      <w:ind w:left="720" w:hanging="0"/>
      <w:jc w:val="center"/>
    </w:pPr>
    <w:rPr>
      <w:rFonts w:ascii="Calibri Light" w:hAnsi="Calibri Light" w:eastAsia="" w:cs="" w:asciiTheme="majorHAnsi" w:cstheme="majorBidi" w:eastAsiaTheme="majorEastAsia" w:hAnsiTheme="majorHAnsi"/>
      <w:color w:val="44546A" w:themeColor="text2"/>
      <w:spacing w:val="-6"/>
      <w:sz w:val="32"/>
      <w:szCs w:val="32"/>
    </w:rPr>
  </w:style>
  <w:style w:type="paragraph" w:styleId="TOCHeading">
    <w:name w:val="TOC Heading"/>
    <w:basedOn w:val="Heading1"/>
    <w:next w:val="Normal"/>
    <w:uiPriority w:val="39"/>
    <w:semiHidden/>
    <w:unhideWhenUsed/>
    <w:qFormat/>
    <w:rsid w:val="00c01152"/>
    <w:pPr/>
    <w:rPr/>
  </w:style>
  <w:style w:type="paragraph" w:styleId="Xmsoplaintext" w:customStyle="1">
    <w:name w:val="x_msoplaintext"/>
    <w:basedOn w:val="Normal"/>
    <w:qFormat/>
    <w:rsid w:val="0020231a"/>
    <w:pPr>
      <w:spacing w:lineRule="auto" w:line="240" w:before="0" w:after="0"/>
    </w:pPr>
    <w:rPr>
      <w:rFonts w:ascii="Consolas" w:hAnsi="Consolas" w:eastAsia="Calibri" w:cs="Calibri" w:eastAsiaTheme="minorHAnsi"/>
      <w:sz w:val="21"/>
      <w:szCs w:val="21"/>
      <w:lang w:eastAsia="en-GB"/>
    </w:rPr>
  </w:style>
  <w:style w:type="paragraph" w:styleId="Wordsection1" w:customStyle="1">
    <w:name w:val="wordsection1"/>
    <w:basedOn w:val="Normal"/>
    <w:uiPriority w:val="99"/>
    <w:qFormat/>
    <w:rsid w:val="00f634a3"/>
    <w:pPr>
      <w:spacing w:lineRule="auto" w:line="240" w:beforeAutospacing="1" w:afterAutospacing="1"/>
    </w:pPr>
    <w:rPr>
      <w:rFonts w:ascii="Calibri" w:hAnsi="Calibri" w:eastAsia="Calibri" w:cs="Calibri" w:eastAsiaTheme="minorHAnsi"/>
      <w:lang w:eastAsia="en-GB"/>
    </w:rPr>
  </w:style>
  <w:style w:type="paragraph" w:styleId="Xmsonormal1" w:customStyle="1">
    <w:name w:val="xmsonormal"/>
    <w:basedOn w:val="Normal"/>
    <w:qFormat/>
    <w:rsid w:val="0084745e"/>
    <w:pPr>
      <w:spacing w:lineRule="auto" w:line="240" w:before="0" w:after="0"/>
    </w:pPr>
    <w:rPr>
      <w:rFonts w:ascii="Calibri" w:hAnsi="Calibri" w:eastAsia="Calibri" w:cs="Calibri" w:eastAsiaTheme="minorHAnsi"/>
      <w:lang w:eastAsia="en-GB"/>
    </w:rPr>
  </w:style>
  <w:style w:type="paragraph" w:styleId="Default" w:customStyle="1">
    <w:name w:val="Default"/>
    <w:basedOn w:val="Normal"/>
    <w:qFormat/>
    <w:rsid w:val="0084745e"/>
    <w:pPr>
      <w:spacing w:lineRule="auto" w:line="240" w:before="0" w:after="0"/>
    </w:pPr>
    <w:rPr>
      <w:rFonts w:ascii="Arial" w:hAnsi="Arial" w:eastAsia="Calibri" w:cs="Arial" w:eastAsiaTheme="minorHAnsi"/>
      <w:color w:val="000000"/>
      <w:sz w:val="24"/>
      <w:szCs w:val="24"/>
    </w:rPr>
  </w:style>
  <w:style w:type="paragraph" w:styleId="Paragraph" w:customStyle="1">
    <w:name w:val="paragraph"/>
    <w:basedOn w:val="Normal"/>
    <w:qFormat/>
    <w:rsid w:val="0084745e"/>
    <w:pPr>
      <w:spacing w:lineRule="auto" w:line="240" w:beforeAutospacing="1" w:afterAutospacing="1"/>
    </w:pPr>
    <w:rPr>
      <w:rFonts w:ascii="Times New Roman" w:hAnsi="Times New Roman" w:eastAsia="Calibri" w:cs="Times New Roman" w:eastAsiaTheme="minorHAnsi"/>
      <w:sz w:val="24"/>
      <w:szCs w:val="24"/>
      <w:lang w:eastAsia="en-GB"/>
    </w:rPr>
  </w:style>
  <w:style w:type="paragraph" w:styleId="Xxxxmsonormal" w:customStyle="1">
    <w:name w:val="x_x_x_x_msonormal"/>
    <w:basedOn w:val="Normal"/>
    <w:uiPriority w:val="99"/>
    <w:semiHidden/>
    <w:qFormat/>
    <w:rsid w:val="009f3bd7"/>
    <w:pPr>
      <w:spacing w:lineRule="auto" w:line="240" w:before="0" w:after="0"/>
    </w:pPr>
    <w:rPr>
      <w:rFonts w:ascii="Calibri" w:hAnsi="Calibri" w:eastAsia="Calibri" w:cs="Calibri" w:eastAsiaTheme="minorHAnsi"/>
      <w:lang w:eastAsia="en-GB"/>
    </w:rPr>
  </w:style>
  <w:style w:type="paragraph" w:styleId="Elementtoproof" w:customStyle="1">
    <w:name w:val="elementtoproof"/>
    <w:basedOn w:val="Normal"/>
    <w:uiPriority w:val="99"/>
    <w:semiHidden/>
    <w:qFormat/>
    <w:rsid w:val="002c24f5"/>
    <w:pPr>
      <w:spacing w:lineRule="auto" w:line="240" w:before="0" w:after="0"/>
    </w:pPr>
    <w:rPr>
      <w:rFonts w:ascii="Calibri" w:hAnsi="Calibri" w:eastAsia="Calibri" w:cs="Calibri" w:eastAsiaTheme="minorHAnsi"/>
      <w:lang w:eastAsia="en-GB"/>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fa7dd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 Grid1"/>
    <w:basedOn w:val="TableNormal"/>
    <w:uiPriority w:val="39"/>
    <w:rsid w:val="008d4276"/>
    <w:rPr>
      <w:rFonts w:eastAsia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southoxon.gov.uk/planning/the-next-steps-for-councils-joint-local-plan/" TargetMode="External"/><Relationship Id="rId3" Type="http://schemas.openxmlformats.org/officeDocument/2006/relationships/hyperlink" Target="https://southandvale.us8.list-manage.com/track/click?u=33bec1cf8b5523ad47c7183a0&amp;id=51526c8a98&amp;e=695539377e" TargetMode="External"/><Relationship Id="rId4" Type="http://schemas.openxmlformats.org/officeDocument/2006/relationships/hyperlink" Target="https://southandvale.us8.list-manage.com/track/click?u=33bec1cf8b5523ad47c7183a0&amp;id=28449219d7&amp;e=695539377e" TargetMode="External"/><Relationship Id="rId5" Type="http://schemas.openxmlformats.org/officeDocument/2006/relationships/hyperlink" Target="https://southandvale.us8.list-manage.com/track/click?u=33bec1cf8b5523ad47c7183a0&amp;id=325ea5b161&amp;e=695539377e" TargetMode="External"/><Relationship Id="rId6" Type="http://schemas.openxmlformats.org/officeDocument/2006/relationships/hyperlink" Target="https://southandvale.us8.list-manage.com/track/click?u=33bec1cf8b5523ad47c7183a0&amp;id=35c0aed829&amp;e=695539377e" TargetMode="External"/><Relationship Id="rId7" Type="http://schemas.openxmlformats.org/officeDocument/2006/relationships/hyperlink" Target="https://southandvale.us8.list-manage.com/track/click?u=33bec1cf8b5523ad47c7183a0&amp;id=f7eebbbee0&amp;e=695539377e" TargetMode="External"/><Relationship Id="rId8" Type="http://schemas.openxmlformats.org/officeDocument/2006/relationships/hyperlink" Target="https://southandvale.us8.list-manage.com/track/click?u=33bec1cf8b5523ad47c7183a0&amp;id=b7d9168feb&amp;e=695539377e" TargetMode="External"/><Relationship Id="rId9" Type="http://schemas.openxmlformats.org/officeDocument/2006/relationships/hyperlink" Target="_blank" TargetMode="Externa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Application>LibreOffice/7.1.6.2$Windows_X86_64 LibreOffice_project/0e133318fcee89abacd6a7d077e292f1145735c3</Application>
  <AppVersion>15.0000</AppVersion>
  <Pages>3</Pages>
  <Words>1087</Words>
  <Characters>5685</Characters>
  <CharactersWithSpaces>6762</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2024-09-30T09:30:00Z</dcterms:created>
  <dc:creator>Anne-Marie Simpson</dc:creator>
  <dc:description/>
  <dc:language>en-GB</dc:language>
  <cp:lastModifiedBy/>
  <cp:lastPrinted>2024-09-30T17:24:40Z</cp:lastPrinted>
  <dcterms:modified xsi:type="dcterms:W3CDTF">2024-09-30T17:26:52Z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