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4746" w14:textId="01F96BFA" w:rsidR="00A504B9" w:rsidRPr="00A504B9" w:rsidRDefault="00A504B9" w:rsidP="00A504B9">
      <w:pPr>
        <w:pStyle w:val="Default"/>
        <w:rPr>
          <w:sz w:val="16"/>
          <w:szCs w:val="16"/>
        </w:rPr>
      </w:pPr>
      <w:r w:rsidRPr="00A504B9">
        <w:rPr>
          <w:rFonts w:cs="Arial"/>
          <w:b/>
          <w:bCs/>
          <w:sz w:val="16"/>
          <w:szCs w:val="16"/>
        </w:rPr>
        <w:t>Present:</w:t>
      </w:r>
    </w:p>
    <w:p w14:paraId="6B3DAE24" w14:textId="42924425" w:rsidR="00086B3E" w:rsidRDefault="00086B3E" w:rsidP="00A504B9">
      <w:pPr>
        <w:pStyle w:val="Default"/>
        <w:ind w:left="720" w:firstLine="720"/>
        <w:rPr>
          <w:sz w:val="16"/>
          <w:szCs w:val="16"/>
        </w:rPr>
      </w:pPr>
      <w:r>
        <w:rPr>
          <w:sz w:val="16"/>
          <w:szCs w:val="16"/>
        </w:rPr>
        <w:t xml:space="preserve">Cllr </w:t>
      </w:r>
      <w:r w:rsidR="00D17117">
        <w:rPr>
          <w:sz w:val="16"/>
          <w:szCs w:val="16"/>
        </w:rPr>
        <w:t>Jonnie Bradshaw</w:t>
      </w:r>
      <w:r>
        <w:rPr>
          <w:sz w:val="16"/>
          <w:szCs w:val="16"/>
        </w:rPr>
        <w:t xml:space="preserve"> (</w:t>
      </w:r>
      <w:r w:rsidR="00D17117">
        <w:rPr>
          <w:sz w:val="16"/>
          <w:szCs w:val="16"/>
        </w:rPr>
        <w:t>JB</w:t>
      </w:r>
      <w:r>
        <w:rPr>
          <w:sz w:val="16"/>
          <w:szCs w:val="16"/>
        </w:rPr>
        <w:t xml:space="preserve">) </w:t>
      </w:r>
    </w:p>
    <w:p w14:paraId="220DA7E9" w14:textId="76DBE294" w:rsidR="00B256E6" w:rsidRDefault="00A504B9" w:rsidP="00A504B9">
      <w:pPr>
        <w:pStyle w:val="Default"/>
        <w:ind w:left="720" w:firstLine="720"/>
        <w:rPr>
          <w:sz w:val="16"/>
          <w:szCs w:val="16"/>
        </w:rPr>
      </w:pPr>
      <w:r w:rsidRPr="00A504B9">
        <w:rPr>
          <w:sz w:val="16"/>
          <w:szCs w:val="16"/>
        </w:rPr>
        <w:t xml:space="preserve">Cllr </w:t>
      </w:r>
      <w:r w:rsidR="00604729">
        <w:rPr>
          <w:sz w:val="16"/>
          <w:szCs w:val="16"/>
        </w:rPr>
        <w:t>Richard Pullen</w:t>
      </w:r>
      <w:r w:rsidRPr="00A504B9">
        <w:rPr>
          <w:sz w:val="16"/>
          <w:szCs w:val="16"/>
        </w:rPr>
        <w:t xml:space="preserve"> (</w:t>
      </w:r>
      <w:r w:rsidR="00604729">
        <w:rPr>
          <w:sz w:val="16"/>
          <w:szCs w:val="16"/>
        </w:rPr>
        <w:t>RP</w:t>
      </w:r>
      <w:r w:rsidRPr="00A504B9">
        <w:rPr>
          <w:sz w:val="16"/>
          <w:szCs w:val="16"/>
        </w:rPr>
        <w:t>)</w:t>
      </w:r>
    </w:p>
    <w:p w14:paraId="2BF476F2" w14:textId="297A4038" w:rsidR="00D17117" w:rsidRPr="00A504B9" w:rsidRDefault="00D17117" w:rsidP="00A504B9">
      <w:pPr>
        <w:pStyle w:val="Default"/>
        <w:ind w:left="720" w:firstLine="720"/>
        <w:rPr>
          <w:sz w:val="16"/>
          <w:szCs w:val="16"/>
        </w:rPr>
      </w:pPr>
      <w:r>
        <w:rPr>
          <w:sz w:val="16"/>
          <w:szCs w:val="16"/>
        </w:rPr>
        <w:t>Cllr Michael Herbert (MH)</w:t>
      </w:r>
    </w:p>
    <w:p w14:paraId="583879A9" w14:textId="60F466F2" w:rsidR="00086B3E" w:rsidRPr="00A504B9" w:rsidRDefault="00086B3E" w:rsidP="00A504B9">
      <w:pPr>
        <w:pStyle w:val="Default"/>
        <w:ind w:left="720" w:firstLine="720"/>
        <w:rPr>
          <w:sz w:val="16"/>
          <w:szCs w:val="16"/>
        </w:rPr>
      </w:pPr>
      <w:r>
        <w:rPr>
          <w:sz w:val="16"/>
          <w:szCs w:val="16"/>
        </w:rPr>
        <w:t xml:space="preserve">Bryony Ringsell </w:t>
      </w:r>
      <w:r w:rsidR="00AF535F">
        <w:rPr>
          <w:sz w:val="16"/>
          <w:szCs w:val="16"/>
        </w:rPr>
        <w:t>–</w:t>
      </w:r>
      <w:r>
        <w:rPr>
          <w:sz w:val="16"/>
          <w:szCs w:val="16"/>
        </w:rPr>
        <w:t xml:space="preserve"> Clerk</w:t>
      </w:r>
      <w:r w:rsidR="00CB0E8F">
        <w:rPr>
          <w:sz w:val="16"/>
          <w:szCs w:val="16"/>
        </w:rPr>
        <w:t>/RFO</w:t>
      </w:r>
      <w:r w:rsidR="00AF535F">
        <w:rPr>
          <w:sz w:val="16"/>
          <w:szCs w:val="16"/>
        </w:rPr>
        <w:t xml:space="preserve"> (BR)</w:t>
      </w:r>
    </w:p>
    <w:p w14:paraId="28ADAD0A" w14:textId="77777777" w:rsidR="0015609C" w:rsidRDefault="0015609C" w:rsidP="0015609C">
      <w:pPr>
        <w:rPr>
          <w:rFonts w:ascii="Verdana" w:hAnsi="Verdana"/>
          <w:sz w:val="16"/>
          <w:szCs w:val="16"/>
        </w:rPr>
      </w:pPr>
    </w:p>
    <w:p w14:paraId="46331026" w14:textId="784EEAC0" w:rsidR="00120FF9" w:rsidRDefault="001C448A" w:rsidP="00086B3E">
      <w:pPr>
        <w:ind w:left="-56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>202</w:t>
      </w:r>
      <w:r w:rsidR="00D17117"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>/</w:t>
      </w:r>
      <w:r w:rsidR="00F64176">
        <w:rPr>
          <w:rFonts w:ascii="Verdana" w:hAnsi="Verdana"/>
          <w:b/>
          <w:bCs/>
          <w:sz w:val="16"/>
          <w:szCs w:val="16"/>
        </w:rPr>
        <w:t>0</w:t>
      </w:r>
      <w:r w:rsidR="00604729">
        <w:rPr>
          <w:rFonts w:ascii="Verdana" w:hAnsi="Verdana"/>
          <w:b/>
          <w:bCs/>
          <w:sz w:val="16"/>
          <w:szCs w:val="16"/>
        </w:rPr>
        <w:t>11</w:t>
      </w:r>
      <w:r w:rsidR="00FB1DFD">
        <w:rPr>
          <w:rFonts w:ascii="Verdana" w:hAnsi="Verdana"/>
          <w:b/>
          <w:bCs/>
          <w:sz w:val="16"/>
          <w:szCs w:val="16"/>
        </w:rPr>
        <w:t xml:space="preserve"> </w:t>
      </w:r>
      <w:r w:rsidR="0015609C">
        <w:rPr>
          <w:rFonts w:ascii="Verdana" w:hAnsi="Verdana"/>
          <w:b/>
          <w:bCs/>
          <w:sz w:val="16"/>
          <w:szCs w:val="16"/>
        </w:rPr>
        <w:t xml:space="preserve">   </w:t>
      </w:r>
      <w:r w:rsidR="00F64176">
        <w:rPr>
          <w:rFonts w:ascii="Verdana" w:hAnsi="Verdana"/>
          <w:b/>
          <w:bCs/>
          <w:sz w:val="16"/>
          <w:szCs w:val="16"/>
        </w:rPr>
        <w:t xml:space="preserve"> </w:t>
      </w:r>
      <w:r w:rsidR="00D83D53">
        <w:rPr>
          <w:rFonts w:ascii="Verdana" w:hAnsi="Verdana"/>
          <w:b/>
          <w:bCs/>
          <w:sz w:val="16"/>
          <w:szCs w:val="16"/>
        </w:rPr>
        <w:t xml:space="preserve">To accept apologies and reason for absence </w:t>
      </w:r>
    </w:p>
    <w:p w14:paraId="1CB2DA91" w14:textId="480CE0E6" w:rsidR="00B65BB6" w:rsidRDefault="00086B3E" w:rsidP="00D17117">
      <w:pPr>
        <w:ind w:left="-567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ab/>
        <w:t xml:space="preserve">          </w:t>
      </w:r>
      <w:r w:rsidR="00604729">
        <w:rPr>
          <w:rFonts w:ascii="Verdana" w:hAnsi="Verdana"/>
          <w:sz w:val="16"/>
          <w:szCs w:val="16"/>
        </w:rPr>
        <w:t>Apologies from councillor Nigel Meadows</w:t>
      </w:r>
    </w:p>
    <w:p w14:paraId="77A7462D" w14:textId="77777777" w:rsidR="00D17117" w:rsidRPr="00086B3E" w:rsidRDefault="00D17117" w:rsidP="00D17117">
      <w:pPr>
        <w:ind w:left="-567"/>
        <w:rPr>
          <w:rFonts w:ascii="Verdana" w:hAnsi="Verdana" w:cs="Arial"/>
          <w:sz w:val="8"/>
          <w:szCs w:val="8"/>
          <w:lang w:val="en-GB"/>
        </w:rPr>
      </w:pPr>
    </w:p>
    <w:p w14:paraId="083786A1" w14:textId="5F5B1BBA" w:rsidR="001B6914" w:rsidRDefault="00B65BB6" w:rsidP="001B6914">
      <w:pPr>
        <w:tabs>
          <w:tab w:val="left" w:pos="567"/>
        </w:tabs>
        <w:ind w:left="567" w:hanging="1134"/>
        <w:jc w:val="both"/>
        <w:rPr>
          <w:rFonts w:ascii="Verdana" w:hAnsi="Verdana" w:cs="Arial"/>
          <w:b/>
          <w:bCs/>
          <w:sz w:val="16"/>
          <w:szCs w:val="16"/>
          <w:lang w:val="en-GB"/>
        </w:rPr>
      </w:pPr>
      <w:r w:rsidRPr="00A504B9">
        <w:rPr>
          <w:rFonts w:ascii="Verdana" w:hAnsi="Verdana" w:cs="Arial"/>
          <w:sz w:val="16"/>
          <w:szCs w:val="16"/>
          <w:lang w:val="en-GB"/>
        </w:rPr>
        <w:t>202</w:t>
      </w:r>
      <w:r w:rsidR="00D17117">
        <w:rPr>
          <w:rFonts w:ascii="Verdana" w:hAnsi="Verdana" w:cs="Arial"/>
          <w:sz w:val="16"/>
          <w:szCs w:val="16"/>
          <w:lang w:val="en-GB"/>
        </w:rPr>
        <w:t>2</w:t>
      </w:r>
      <w:r w:rsidRPr="00A504B9">
        <w:rPr>
          <w:rFonts w:ascii="Verdana" w:hAnsi="Verdana" w:cs="Arial"/>
          <w:sz w:val="16"/>
          <w:szCs w:val="16"/>
          <w:lang w:val="en-GB"/>
        </w:rPr>
        <w:t>/</w:t>
      </w:r>
      <w:r w:rsidR="00FB1DFD">
        <w:rPr>
          <w:rFonts w:ascii="Verdana" w:hAnsi="Verdana" w:cs="Arial"/>
          <w:b/>
          <w:bCs/>
          <w:sz w:val="16"/>
          <w:szCs w:val="16"/>
          <w:lang w:val="en-GB"/>
        </w:rPr>
        <w:t>0</w:t>
      </w:r>
      <w:r w:rsidR="00604729">
        <w:rPr>
          <w:rFonts w:ascii="Verdana" w:hAnsi="Verdana" w:cs="Arial"/>
          <w:b/>
          <w:bCs/>
          <w:sz w:val="16"/>
          <w:szCs w:val="16"/>
          <w:lang w:val="en-GB"/>
        </w:rPr>
        <w:t>12</w:t>
      </w:r>
      <w:r w:rsidRPr="00A504B9">
        <w:rPr>
          <w:rFonts w:ascii="Verdana" w:hAnsi="Verdana" w:cs="Arial"/>
          <w:sz w:val="16"/>
          <w:szCs w:val="16"/>
          <w:lang w:val="en-GB"/>
        </w:rPr>
        <w:tab/>
      </w:r>
      <w:r w:rsidR="00604729">
        <w:rPr>
          <w:rFonts w:ascii="Verdana" w:hAnsi="Verdana" w:cs="Arial"/>
          <w:b/>
          <w:bCs/>
          <w:sz w:val="16"/>
          <w:szCs w:val="16"/>
          <w:lang w:val="en-GB"/>
        </w:rPr>
        <w:t>To review year to date figures against budget</w:t>
      </w:r>
      <w:r w:rsidR="00604729">
        <w:rPr>
          <w:rFonts w:ascii="Verdana" w:hAnsi="Verdana" w:cs="Arial"/>
          <w:b/>
          <w:bCs/>
          <w:sz w:val="16"/>
          <w:szCs w:val="16"/>
          <w:lang w:val="en-GB"/>
        </w:rPr>
        <w:tab/>
      </w:r>
    </w:p>
    <w:p w14:paraId="4543A269" w14:textId="17A94339" w:rsidR="00604729" w:rsidRPr="00604729" w:rsidRDefault="00604729" w:rsidP="001B6914">
      <w:pPr>
        <w:tabs>
          <w:tab w:val="left" w:pos="567"/>
        </w:tabs>
        <w:ind w:left="567" w:hanging="1134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b/>
          <w:bCs/>
          <w:sz w:val="16"/>
          <w:szCs w:val="16"/>
          <w:lang w:val="en-GB"/>
        </w:rPr>
        <w:tab/>
      </w:r>
      <w:r>
        <w:rPr>
          <w:rFonts w:ascii="Verdana" w:hAnsi="Verdana" w:cs="Arial"/>
          <w:sz w:val="16"/>
          <w:szCs w:val="16"/>
          <w:lang w:val="en-GB"/>
        </w:rPr>
        <w:t>Figures discussed. No areas of concern, all spending in line with forecast</w:t>
      </w:r>
    </w:p>
    <w:p w14:paraId="5BEC4AD1" w14:textId="77777777" w:rsidR="00F06165" w:rsidRPr="00F06165" w:rsidRDefault="00F06165" w:rsidP="00020383">
      <w:pPr>
        <w:tabs>
          <w:tab w:val="left" w:pos="567"/>
        </w:tabs>
        <w:jc w:val="both"/>
        <w:rPr>
          <w:rFonts w:ascii="Verdana" w:hAnsi="Verdana" w:cs="Arial"/>
          <w:sz w:val="8"/>
          <w:szCs w:val="8"/>
          <w:lang w:val="en-GB"/>
        </w:rPr>
      </w:pPr>
    </w:p>
    <w:p w14:paraId="5CE055B4" w14:textId="6CAEB9E4" w:rsidR="0049694A" w:rsidRDefault="00F06165" w:rsidP="00604729">
      <w:pPr>
        <w:tabs>
          <w:tab w:val="left" w:pos="567"/>
        </w:tabs>
        <w:ind w:left="-567"/>
        <w:jc w:val="both"/>
        <w:rPr>
          <w:rFonts w:ascii="Verdana" w:hAnsi="Verdana" w:cs="Arial"/>
          <w:b/>
          <w:bCs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202</w:t>
      </w:r>
      <w:r w:rsidR="00D17117">
        <w:rPr>
          <w:rFonts w:ascii="Verdana" w:hAnsi="Verdana" w:cs="Arial"/>
          <w:sz w:val="16"/>
          <w:szCs w:val="16"/>
          <w:lang w:val="en-GB"/>
        </w:rPr>
        <w:t>2</w:t>
      </w:r>
      <w:r>
        <w:rPr>
          <w:rFonts w:ascii="Verdana" w:hAnsi="Verdana" w:cs="Arial"/>
          <w:sz w:val="16"/>
          <w:szCs w:val="16"/>
          <w:lang w:val="en-GB"/>
        </w:rPr>
        <w:t>/</w:t>
      </w:r>
      <w:r w:rsidR="00FB1DFD">
        <w:rPr>
          <w:rFonts w:ascii="Verdana" w:hAnsi="Verdana" w:cs="Arial"/>
          <w:b/>
          <w:bCs/>
          <w:sz w:val="16"/>
          <w:szCs w:val="16"/>
          <w:lang w:val="en-GB"/>
        </w:rPr>
        <w:t>0</w:t>
      </w:r>
      <w:r w:rsidR="00604729">
        <w:rPr>
          <w:rFonts w:ascii="Verdana" w:hAnsi="Verdana" w:cs="Arial"/>
          <w:b/>
          <w:bCs/>
          <w:sz w:val="16"/>
          <w:szCs w:val="16"/>
          <w:lang w:val="en-GB"/>
        </w:rPr>
        <w:t>13</w:t>
      </w:r>
      <w:r w:rsidR="00A96815">
        <w:rPr>
          <w:rFonts w:ascii="Verdana" w:hAnsi="Verdana" w:cs="Arial"/>
          <w:b/>
          <w:bCs/>
          <w:sz w:val="16"/>
          <w:szCs w:val="16"/>
          <w:lang w:val="en-GB"/>
        </w:rPr>
        <w:tab/>
      </w:r>
      <w:r w:rsidR="00604729">
        <w:rPr>
          <w:rFonts w:ascii="Verdana" w:hAnsi="Verdana" w:cs="Arial"/>
          <w:b/>
          <w:bCs/>
          <w:sz w:val="16"/>
          <w:szCs w:val="16"/>
          <w:lang w:val="en-GB"/>
        </w:rPr>
        <w:t>Review of Financial Regulations</w:t>
      </w:r>
    </w:p>
    <w:p w14:paraId="061E5B2A" w14:textId="7A26B188" w:rsidR="00604729" w:rsidRPr="00604729" w:rsidRDefault="00604729" w:rsidP="00604729">
      <w:pPr>
        <w:tabs>
          <w:tab w:val="left" w:pos="567"/>
        </w:tabs>
        <w:ind w:left="-567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b/>
          <w:bCs/>
          <w:sz w:val="16"/>
          <w:szCs w:val="16"/>
          <w:lang w:val="en-GB"/>
        </w:rPr>
        <w:tab/>
      </w:r>
      <w:r>
        <w:rPr>
          <w:rFonts w:ascii="Verdana" w:hAnsi="Verdana" w:cs="Arial"/>
          <w:sz w:val="16"/>
          <w:szCs w:val="16"/>
          <w:lang w:val="en-GB"/>
        </w:rPr>
        <w:t>Financial Regulations circulated, clerk to contact OALC re any changes recommended from NALC</w:t>
      </w:r>
    </w:p>
    <w:p w14:paraId="67024DA7" w14:textId="77777777" w:rsidR="0049694A" w:rsidRPr="0049694A" w:rsidRDefault="0049694A" w:rsidP="00F64176">
      <w:pPr>
        <w:tabs>
          <w:tab w:val="left" w:pos="567"/>
        </w:tabs>
        <w:ind w:left="567"/>
        <w:jc w:val="both"/>
        <w:rPr>
          <w:rFonts w:ascii="Verdana" w:hAnsi="Verdana" w:cs="Arial"/>
          <w:sz w:val="8"/>
          <w:szCs w:val="8"/>
          <w:lang w:val="en-GB"/>
        </w:rPr>
      </w:pPr>
    </w:p>
    <w:p w14:paraId="19534B49" w14:textId="38A239F3" w:rsidR="00943610" w:rsidRDefault="00B65BB6" w:rsidP="00604729">
      <w:pPr>
        <w:tabs>
          <w:tab w:val="left" w:pos="567"/>
        </w:tabs>
        <w:ind w:left="-567"/>
        <w:jc w:val="both"/>
        <w:rPr>
          <w:rFonts w:ascii="Verdana" w:hAnsi="Verdana" w:cs="Arial"/>
          <w:b/>
          <w:bCs/>
          <w:sz w:val="16"/>
          <w:szCs w:val="16"/>
          <w:lang w:val="en-GB"/>
        </w:rPr>
      </w:pPr>
      <w:r w:rsidRPr="00A504B9">
        <w:rPr>
          <w:rFonts w:ascii="Verdana" w:hAnsi="Verdana" w:cs="Arial"/>
          <w:sz w:val="16"/>
          <w:szCs w:val="16"/>
          <w:lang w:val="en-GB"/>
        </w:rPr>
        <w:t>202</w:t>
      </w:r>
      <w:r w:rsidR="00D17117">
        <w:rPr>
          <w:rFonts w:ascii="Verdana" w:hAnsi="Verdana" w:cs="Arial"/>
          <w:sz w:val="16"/>
          <w:szCs w:val="16"/>
          <w:lang w:val="en-GB"/>
        </w:rPr>
        <w:t>2</w:t>
      </w:r>
      <w:r w:rsidRPr="00A504B9">
        <w:rPr>
          <w:rFonts w:ascii="Verdana" w:hAnsi="Verdana" w:cs="Arial"/>
          <w:sz w:val="16"/>
          <w:szCs w:val="16"/>
          <w:lang w:val="en-GB"/>
        </w:rPr>
        <w:t>/</w:t>
      </w:r>
      <w:r w:rsidR="00F238EF">
        <w:rPr>
          <w:rFonts w:ascii="Verdana" w:hAnsi="Verdana" w:cs="Arial"/>
          <w:b/>
          <w:bCs/>
          <w:sz w:val="16"/>
          <w:szCs w:val="16"/>
          <w:lang w:val="en-GB"/>
        </w:rPr>
        <w:t>0</w:t>
      </w:r>
      <w:r w:rsidR="00604729">
        <w:rPr>
          <w:rFonts w:ascii="Verdana" w:hAnsi="Verdana" w:cs="Arial"/>
          <w:b/>
          <w:bCs/>
          <w:sz w:val="16"/>
          <w:szCs w:val="16"/>
          <w:lang w:val="en-GB"/>
        </w:rPr>
        <w:t>14</w:t>
      </w:r>
      <w:r w:rsidR="00604729">
        <w:rPr>
          <w:rFonts w:ascii="Verdana" w:hAnsi="Verdana" w:cs="Arial"/>
          <w:b/>
          <w:bCs/>
          <w:sz w:val="16"/>
          <w:szCs w:val="16"/>
          <w:lang w:val="en-GB"/>
        </w:rPr>
        <w:tab/>
        <w:t>Review of Standing Orders</w:t>
      </w:r>
    </w:p>
    <w:p w14:paraId="4295EE67" w14:textId="1BE88781" w:rsidR="00604729" w:rsidRDefault="00604729" w:rsidP="00604729">
      <w:pPr>
        <w:tabs>
          <w:tab w:val="left" w:pos="567"/>
        </w:tabs>
        <w:ind w:left="-567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b/>
          <w:bCs/>
          <w:sz w:val="16"/>
          <w:szCs w:val="16"/>
          <w:lang w:val="en-GB"/>
        </w:rPr>
        <w:tab/>
      </w:r>
      <w:r>
        <w:rPr>
          <w:rFonts w:ascii="Verdana" w:hAnsi="Verdana" w:cs="Arial"/>
          <w:sz w:val="16"/>
          <w:szCs w:val="16"/>
          <w:lang w:val="en-GB"/>
        </w:rPr>
        <w:t>Standing Orders circulated, clerk to contact OALC re any changes recommended from NALC</w:t>
      </w:r>
    </w:p>
    <w:p w14:paraId="42A31CEE" w14:textId="77777777" w:rsidR="00604729" w:rsidRPr="00604729" w:rsidRDefault="00604729" w:rsidP="00604729">
      <w:pPr>
        <w:tabs>
          <w:tab w:val="left" w:pos="567"/>
        </w:tabs>
        <w:ind w:left="-567"/>
        <w:jc w:val="both"/>
        <w:rPr>
          <w:rFonts w:ascii="Verdana" w:hAnsi="Verdana" w:cs="Arial"/>
          <w:sz w:val="8"/>
          <w:szCs w:val="8"/>
          <w:lang w:val="en-GB"/>
        </w:rPr>
      </w:pPr>
    </w:p>
    <w:p w14:paraId="15D225FC" w14:textId="05072C25" w:rsidR="00604729" w:rsidRDefault="00604729" w:rsidP="00604729">
      <w:pPr>
        <w:tabs>
          <w:tab w:val="left" w:pos="567"/>
        </w:tabs>
        <w:ind w:left="-567"/>
        <w:jc w:val="both"/>
        <w:rPr>
          <w:rFonts w:ascii="Verdana" w:hAnsi="Verdana" w:cs="Arial"/>
          <w:b/>
          <w:bCs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2022/</w:t>
      </w:r>
      <w:r w:rsidRPr="00604729">
        <w:rPr>
          <w:rFonts w:ascii="Verdana" w:hAnsi="Verdana" w:cs="Arial"/>
          <w:b/>
          <w:bCs/>
          <w:sz w:val="16"/>
          <w:szCs w:val="16"/>
          <w:lang w:val="en-GB"/>
        </w:rPr>
        <w:t>015</w:t>
      </w:r>
      <w:r>
        <w:rPr>
          <w:rFonts w:ascii="Verdana" w:hAnsi="Verdana" w:cs="Arial"/>
          <w:b/>
          <w:bCs/>
          <w:sz w:val="16"/>
          <w:szCs w:val="16"/>
          <w:lang w:val="en-GB"/>
        </w:rPr>
        <w:tab/>
        <w:t>Set proposed Budget for 2023-2024</w:t>
      </w:r>
      <w:r>
        <w:rPr>
          <w:rFonts w:ascii="Verdana" w:hAnsi="Verdana" w:cs="Arial"/>
          <w:b/>
          <w:bCs/>
          <w:sz w:val="16"/>
          <w:szCs w:val="16"/>
          <w:lang w:val="en-GB"/>
        </w:rPr>
        <w:tab/>
      </w:r>
    </w:p>
    <w:p w14:paraId="7F35385E" w14:textId="4C6A706F" w:rsidR="00604729" w:rsidRDefault="00604729" w:rsidP="00604729">
      <w:pPr>
        <w:tabs>
          <w:tab w:val="left" w:pos="567"/>
        </w:tabs>
        <w:ind w:left="-567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b/>
          <w:bCs/>
          <w:sz w:val="16"/>
          <w:szCs w:val="16"/>
          <w:lang w:val="en-GB"/>
        </w:rPr>
        <w:tab/>
      </w:r>
      <w:r>
        <w:rPr>
          <w:rFonts w:ascii="Verdana" w:hAnsi="Verdana" w:cs="Arial"/>
          <w:sz w:val="16"/>
          <w:szCs w:val="16"/>
          <w:lang w:val="en-GB"/>
        </w:rPr>
        <w:t>Budget set, to be circulated for approval at full council meeting</w:t>
      </w:r>
    </w:p>
    <w:p w14:paraId="2A682592" w14:textId="77777777" w:rsidR="00604729" w:rsidRPr="00604729" w:rsidRDefault="00604729" w:rsidP="00604729">
      <w:pPr>
        <w:tabs>
          <w:tab w:val="left" w:pos="567"/>
        </w:tabs>
        <w:ind w:left="-567"/>
        <w:jc w:val="both"/>
        <w:rPr>
          <w:rFonts w:ascii="Verdana" w:hAnsi="Verdana" w:cs="Arial"/>
          <w:sz w:val="8"/>
          <w:szCs w:val="8"/>
          <w:lang w:val="en-GB"/>
        </w:rPr>
      </w:pPr>
    </w:p>
    <w:p w14:paraId="60916F81" w14:textId="7876244F" w:rsidR="00604729" w:rsidRDefault="00604729" w:rsidP="00604729">
      <w:pPr>
        <w:tabs>
          <w:tab w:val="left" w:pos="567"/>
        </w:tabs>
        <w:ind w:left="-567"/>
        <w:jc w:val="both"/>
        <w:rPr>
          <w:rFonts w:ascii="Verdana" w:hAnsi="Verdana" w:cs="Arial"/>
          <w:b/>
          <w:bCs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2022/</w:t>
      </w:r>
      <w:r w:rsidRPr="00604729">
        <w:rPr>
          <w:rFonts w:ascii="Verdana" w:hAnsi="Verdana" w:cs="Arial"/>
          <w:b/>
          <w:bCs/>
          <w:sz w:val="16"/>
          <w:szCs w:val="16"/>
          <w:lang w:val="en-GB"/>
        </w:rPr>
        <w:t>016</w:t>
      </w:r>
      <w:r w:rsidRPr="00604729">
        <w:rPr>
          <w:rFonts w:ascii="Verdana" w:hAnsi="Verdana" w:cs="Arial"/>
          <w:b/>
          <w:bCs/>
          <w:sz w:val="16"/>
          <w:szCs w:val="16"/>
          <w:lang w:val="en-GB"/>
        </w:rPr>
        <w:tab/>
        <w:t>To review Asset Register</w:t>
      </w:r>
    </w:p>
    <w:p w14:paraId="675BD578" w14:textId="6D1B8F41" w:rsidR="00604729" w:rsidRDefault="00604729" w:rsidP="00604729">
      <w:pPr>
        <w:tabs>
          <w:tab w:val="left" w:pos="567"/>
        </w:tabs>
        <w:ind w:left="-567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b/>
          <w:bCs/>
          <w:sz w:val="16"/>
          <w:szCs w:val="16"/>
          <w:lang w:val="en-GB"/>
        </w:rPr>
        <w:tab/>
      </w:r>
      <w:r>
        <w:rPr>
          <w:rFonts w:ascii="Verdana" w:hAnsi="Verdana" w:cs="Arial"/>
          <w:sz w:val="16"/>
          <w:szCs w:val="16"/>
          <w:lang w:val="en-GB"/>
        </w:rPr>
        <w:t xml:space="preserve">Asset register reviewed, to be presented at full council meeting </w:t>
      </w:r>
    </w:p>
    <w:p w14:paraId="5553A81F" w14:textId="77777777" w:rsidR="00604729" w:rsidRPr="00604729" w:rsidRDefault="00604729" w:rsidP="00604729">
      <w:pPr>
        <w:tabs>
          <w:tab w:val="left" w:pos="567"/>
        </w:tabs>
        <w:ind w:left="-567"/>
        <w:jc w:val="both"/>
        <w:rPr>
          <w:rFonts w:ascii="Verdana" w:hAnsi="Verdana" w:cs="Arial"/>
          <w:sz w:val="8"/>
          <w:szCs w:val="8"/>
          <w:lang w:val="en-GB"/>
        </w:rPr>
      </w:pPr>
    </w:p>
    <w:p w14:paraId="148D336F" w14:textId="32E93291" w:rsidR="00604729" w:rsidRDefault="00604729" w:rsidP="00604729">
      <w:pPr>
        <w:tabs>
          <w:tab w:val="left" w:pos="567"/>
        </w:tabs>
        <w:ind w:left="-567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2022/</w:t>
      </w:r>
      <w:r w:rsidRPr="00604729">
        <w:rPr>
          <w:rFonts w:ascii="Verdana" w:hAnsi="Verdana" w:cs="Arial"/>
          <w:b/>
          <w:bCs/>
          <w:sz w:val="16"/>
          <w:szCs w:val="16"/>
          <w:lang w:val="en-GB"/>
        </w:rPr>
        <w:t>017</w:t>
      </w:r>
      <w:r w:rsidRPr="00604729">
        <w:rPr>
          <w:rFonts w:ascii="Verdana" w:hAnsi="Verdana" w:cs="Arial"/>
          <w:b/>
          <w:bCs/>
          <w:sz w:val="16"/>
          <w:szCs w:val="16"/>
          <w:lang w:val="en-GB"/>
        </w:rPr>
        <w:tab/>
        <w:t>To review Risk Assessment</w:t>
      </w:r>
      <w:r>
        <w:rPr>
          <w:rFonts w:ascii="Verdana" w:hAnsi="Verdana" w:cs="Arial"/>
          <w:sz w:val="16"/>
          <w:szCs w:val="16"/>
          <w:lang w:val="en-GB"/>
        </w:rPr>
        <w:t xml:space="preserve"> </w:t>
      </w:r>
    </w:p>
    <w:p w14:paraId="3745B407" w14:textId="0565A2AE" w:rsidR="00604729" w:rsidRDefault="00604729" w:rsidP="00604729">
      <w:pPr>
        <w:tabs>
          <w:tab w:val="left" w:pos="567"/>
        </w:tabs>
        <w:ind w:left="-567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ab/>
        <w:t>Risk assessment reviewed, to be presented at full council meeting</w:t>
      </w:r>
    </w:p>
    <w:p w14:paraId="271E9287" w14:textId="77777777" w:rsidR="00604729" w:rsidRPr="00604729" w:rsidRDefault="00604729" w:rsidP="00604729">
      <w:pPr>
        <w:tabs>
          <w:tab w:val="left" w:pos="567"/>
        </w:tabs>
        <w:ind w:left="-567"/>
        <w:jc w:val="both"/>
        <w:rPr>
          <w:rFonts w:ascii="Verdana" w:hAnsi="Verdana" w:cs="Arial"/>
          <w:sz w:val="8"/>
          <w:szCs w:val="8"/>
          <w:lang w:val="en-GB"/>
        </w:rPr>
      </w:pPr>
    </w:p>
    <w:p w14:paraId="7684F553" w14:textId="1BF65AC2" w:rsidR="00604729" w:rsidRPr="00604729" w:rsidRDefault="00604729" w:rsidP="00604729">
      <w:pPr>
        <w:tabs>
          <w:tab w:val="left" w:pos="567"/>
        </w:tabs>
        <w:ind w:left="-567"/>
        <w:jc w:val="both"/>
        <w:rPr>
          <w:rFonts w:ascii="Verdana" w:hAnsi="Verdana" w:cs="Arial"/>
          <w:b/>
          <w:bCs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2022/</w:t>
      </w:r>
      <w:r w:rsidRPr="00604729">
        <w:rPr>
          <w:rFonts w:ascii="Verdana" w:hAnsi="Verdana" w:cs="Arial"/>
          <w:b/>
          <w:bCs/>
          <w:sz w:val="16"/>
          <w:szCs w:val="16"/>
          <w:lang w:val="en-GB"/>
        </w:rPr>
        <w:t>018</w:t>
      </w:r>
      <w:r w:rsidRPr="00604729">
        <w:rPr>
          <w:rFonts w:ascii="Verdana" w:hAnsi="Verdana" w:cs="Arial"/>
          <w:b/>
          <w:bCs/>
          <w:sz w:val="16"/>
          <w:szCs w:val="16"/>
          <w:lang w:val="en-GB"/>
        </w:rPr>
        <w:tab/>
        <w:t>Review existing contractors</w:t>
      </w:r>
    </w:p>
    <w:p w14:paraId="550495B3" w14:textId="5AE80A0D" w:rsidR="00604729" w:rsidRDefault="00604729" w:rsidP="00604729">
      <w:pPr>
        <w:tabs>
          <w:tab w:val="left" w:pos="567"/>
        </w:tabs>
        <w:ind w:left="-567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ab/>
        <w:t>All existing contractors reviewed and found acceptable</w:t>
      </w:r>
    </w:p>
    <w:p w14:paraId="12D679BB" w14:textId="77777777" w:rsidR="00604729" w:rsidRPr="00604729" w:rsidRDefault="00604729" w:rsidP="00604729">
      <w:pPr>
        <w:tabs>
          <w:tab w:val="left" w:pos="567"/>
        </w:tabs>
        <w:ind w:left="-567"/>
        <w:jc w:val="both"/>
        <w:rPr>
          <w:rFonts w:ascii="Verdana" w:hAnsi="Verdana" w:cs="Arial"/>
          <w:sz w:val="8"/>
          <w:szCs w:val="8"/>
          <w:lang w:val="en-GB"/>
        </w:rPr>
      </w:pPr>
    </w:p>
    <w:p w14:paraId="02B5824D" w14:textId="587E85F8" w:rsidR="00604729" w:rsidRDefault="00604729" w:rsidP="00604729">
      <w:pPr>
        <w:tabs>
          <w:tab w:val="left" w:pos="567"/>
        </w:tabs>
        <w:ind w:left="-567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2022/</w:t>
      </w:r>
      <w:r w:rsidRPr="00604729">
        <w:rPr>
          <w:rFonts w:ascii="Verdana" w:hAnsi="Verdana" w:cs="Arial"/>
          <w:b/>
          <w:bCs/>
          <w:sz w:val="16"/>
          <w:szCs w:val="16"/>
          <w:lang w:val="en-GB"/>
        </w:rPr>
        <w:t>019</w:t>
      </w:r>
      <w:r w:rsidRPr="00604729">
        <w:rPr>
          <w:rFonts w:ascii="Verdana" w:hAnsi="Verdana" w:cs="Arial"/>
          <w:b/>
          <w:bCs/>
          <w:sz w:val="16"/>
          <w:szCs w:val="16"/>
          <w:lang w:val="en-GB"/>
        </w:rPr>
        <w:tab/>
        <w:t>Review existing salaries</w:t>
      </w:r>
      <w:r>
        <w:rPr>
          <w:rFonts w:ascii="Verdana" w:hAnsi="Verdana" w:cs="Arial"/>
          <w:sz w:val="16"/>
          <w:szCs w:val="16"/>
          <w:lang w:val="en-GB"/>
        </w:rPr>
        <w:t xml:space="preserve"> </w:t>
      </w:r>
    </w:p>
    <w:p w14:paraId="08E64EA4" w14:textId="689667DE" w:rsidR="00604729" w:rsidRPr="00604729" w:rsidRDefault="00604729" w:rsidP="00604729">
      <w:pPr>
        <w:tabs>
          <w:tab w:val="left" w:pos="567"/>
        </w:tabs>
        <w:ind w:left="-567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ab/>
        <w:t>Clerk to have performance/pay review in 2023</w:t>
      </w:r>
    </w:p>
    <w:p w14:paraId="76BCAA66" w14:textId="77777777" w:rsidR="008B10E5" w:rsidRPr="008B10E5" w:rsidRDefault="008B10E5" w:rsidP="00A547E6">
      <w:pPr>
        <w:tabs>
          <w:tab w:val="left" w:pos="567"/>
        </w:tabs>
        <w:ind w:left="567" w:hanging="1134"/>
        <w:rPr>
          <w:rFonts w:ascii="Verdana" w:hAnsi="Verdana" w:cs="Arial"/>
          <w:sz w:val="8"/>
          <w:szCs w:val="8"/>
          <w:lang w:val="en-GB"/>
        </w:rPr>
      </w:pPr>
    </w:p>
    <w:p w14:paraId="12AC28A9" w14:textId="77777777" w:rsidR="008B10E5" w:rsidRPr="008B10E5" w:rsidRDefault="008B10E5" w:rsidP="007745E5">
      <w:pPr>
        <w:tabs>
          <w:tab w:val="left" w:pos="567"/>
        </w:tabs>
        <w:ind w:left="567"/>
        <w:rPr>
          <w:rFonts w:ascii="Verdana" w:hAnsi="Verdana" w:cs="Arial"/>
          <w:sz w:val="8"/>
          <w:szCs w:val="8"/>
          <w:lang w:val="en-GB"/>
        </w:rPr>
      </w:pPr>
    </w:p>
    <w:p w14:paraId="5F81E4ED" w14:textId="77777777" w:rsidR="004D4942" w:rsidRPr="0040112D" w:rsidRDefault="004D4942" w:rsidP="00A547E6">
      <w:pPr>
        <w:tabs>
          <w:tab w:val="left" w:pos="567"/>
        </w:tabs>
        <w:ind w:left="567" w:hanging="1134"/>
        <w:rPr>
          <w:rFonts w:ascii="Verdana" w:hAnsi="Verdana" w:cs="Arial"/>
          <w:sz w:val="8"/>
          <w:szCs w:val="8"/>
          <w:lang w:val="en-GB"/>
        </w:rPr>
      </w:pPr>
    </w:p>
    <w:p w14:paraId="4C6EA573" w14:textId="4BCE0E55" w:rsidR="00504D4D" w:rsidRDefault="00504D4D" w:rsidP="00DA170C">
      <w:pPr>
        <w:tabs>
          <w:tab w:val="left" w:pos="567"/>
        </w:tabs>
        <w:ind w:left="567" w:hanging="1134"/>
        <w:rPr>
          <w:rFonts w:ascii="Verdana" w:hAnsi="Verdana" w:cs="Arial"/>
          <w:sz w:val="16"/>
          <w:szCs w:val="16"/>
        </w:rPr>
      </w:pPr>
    </w:p>
    <w:p w14:paraId="3B08BFC0" w14:textId="59B0FFAA" w:rsidR="00504D4D" w:rsidRDefault="00504D4D" w:rsidP="00DA170C">
      <w:pPr>
        <w:tabs>
          <w:tab w:val="left" w:pos="567"/>
        </w:tabs>
        <w:ind w:left="567" w:hanging="1134"/>
        <w:rPr>
          <w:rFonts w:ascii="Verdana" w:hAnsi="Verdana" w:cs="Arial"/>
          <w:sz w:val="16"/>
          <w:szCs w:val="16"/>
        </w:rPr>
      </w:pPr>
    </w:p>
    <w:p w14:paraId="764D1191" w14:textId="05A7EEB3" w:rsidR="00504D4D" w:rsidRDefault="00504D4D" w:rsidP="00DA170C">
      <w:pPr>
        <w:tabs>
          <w:tab w:val="left" w:pos="567"/>
        </w:tabs>
        <w:ind w:left="567" w:hanging="1134"/>
        <w:rPr>
          <w:rFonts w:ascii="Verdana" w:hAnsi="Verdana" w:cs="Arial"/>
          <w:sz w:val="16"/>
          <w:szCs w:val="16"/>
        </w:rPr>
      </w:pPr>
    </w:p>
    <w:p w14:paraId="167D08CB" w14:textId="55C71D53" w:rsidR="00504D4D" w:rsidRDefault="00504D4D" w:rsidP="00DA170C">
      <w:pPr>
        <w:tabs>
          <w:tab w:val="left" w:pos="567"/>
        </w:tabs>
        <w:ind w:left="567" w:hanging="1134"/>
        <w:rPr>
          <w:rFonts w:ascii="Verdana" w:hAnsi="Verdana" w:cs="Arial"/>
          <w:sz w:val="16"/>
          <w:szCs w:val="16"/>
        </w:rPr>
      </w:pPr>
    </w:p>
    <w:p w14:paraId="5C7097BA" w14:textId="079A384A" w:rsidR="00B668C0" w:rsidRPr="00B668C0" w:rsidRDefault="00B668C0" w:rsidP="00F238EF">
      <w:pPr>
        <w:tabs>
          <w:tab w:val="left" w:pos="567"/>
        </w:tabs>
        <w:rPr>
          <w:rFonts w:ascii="Verdana" w:hAnsi="Verdana" w:cs="Arial"/>
          <w:b/>
          <w:bCs/>
          <w:sz w:val="16"/>
          <w:szCs w:val="16"/>
          <w:lang w:val="en-GB"/>
        </w:rPr>
      </w:pPr>
    </w:p>
    <w:p w14:paraId="31C64B6B" w14:textId="77777777" w:rsidR="00A90DAC" w:rsidRPr="00A504B9" w:rsidRDefault="00A90DAC" w:rsidP="00A90DAC">
      <w:pPr>
        <w:tabs>
          <w:tab w:val="left" w:pos="1134"/>
          <w:tab w:val="center" w:pos="4513"/>
        </w:tabs>
        <w:ind w:left="709" w:hanging="1276"/>
        <w:jc w:val="both"/>
        <w:rPr>
          <w:rFonts w:ascii="Verdana" w:hAnsi="Verdana" w:cs="Arial"/>
          <w:sz w:val="16"/>
          <w:szCs w:val="16"/>
          <w:lang w:val="en-GB"/>
        </w:rPr>
      </w:pPr>
      <w:bookmarkStart w:id="0" w:name="_Hlk60328887"/>
    </w:p>
    <w:p w14:paraId="4DC27141" w14:textId="77777777" w:rsidR="00A90DAC" w:rsidRPr="00A504B9" w:rsidRDefault="00A90DAC" w:rsidP="00A90DAC">
      <w:pPr>
        <w:tabs>
          <w:tab w:val="left" w:pos="709"/>
          <w:tab w:val="center" w:pos="4513"/>
        </w:tabs>
        <w:ind w:left="-567"/>
        <w:jc w:val="both"/>
        <w:rPr>
          <w:rFonts w:ascii="Verdana" w:hAnsi="Verdana" w:cs="Arial"/>
          <w:sz w:val="16"/>
          <w:szCs w:val="16"/>
          <w:lang w:val="en-GB"/>
        </w:rPr>
      </w:pPr>
    </w:p>
    <w:p w14:paraId="32B36127" w14:textId="77777777" w:rsidR="00A90DAC" w:rsidRPr="00A504B9" w:rsidRDefault="00A90DAC" w:rsidP="00A90DAC">
      <w:pPr>
        <w:ind w:hanging="567"/>
        <w:rPr>
          <w:rFonts w:ascii="Verdana" w:hAnsi="Verdana" w:cs="Arial"/>
          <w:sz w:val="16"/>
          <w:szCs w:val="16"/>
          <w:lang w:val="en-GB"/>
        </w:rPr>
      </w:pPr>
    </w:p>
    <w:bookmarkEnd w:id="0"/>
    <w:p w14:paraId="75F44D54" w14:textId="77777777" w:rsidR="00B65BB6" w:rsidRPr="00A504B9" w:rsidRDefault="00B65BB6" w:rsidP="00B65BB6">
      <w:pPr>
        <w:tabs>
          <w:tab w:val="left" w:pos="567"/>
        </w:tabs>
        <w:ind w:left="567" w:right="-755" w:hanging="1134"/>
        <w:rPr>
          <w:rFonts w:ascii="Verdana" w:hAnsi="Verdana" w:cs="Arial"/>
          <w:sz w:val="16"/>
          <w:szCs w:val="16"/>
          <w:lang w:val="en-GB"/>
        </w:rPr>
      </w:pPr>
    </w:p>
    <w:p w14:paraId="59CE800F" w14:textId="62139ED5" w:rsidR="00B65BB6" w:rsidRPr="00A504B9" w:rsidRDefault="00B65BB6" w:rsidP="00B65BB6">
      <w:pPr>
        <w:tabs>
          <w:tab w:val="left" w:pos="567"/>
        </w:tabs>
        <w:ind w:left="567" w:right="-755" w:hanging="1134"/>
        <w:rPr>
          <w:rFonts w:ascii="Verdana" w:hAnsi="Verdana" w:cs="Arial"/>
          <w:sz w:val="16"/>
          <w:szCs w:val="16"/>
          <w:lang w:val="en-GB"/>
        </w:rPr>
      </w:pPr>
    </w:p>
    <w:p w14:paraId="25C133FD" w14:textId="77777777" w:rsidR="00B65BB6" w:rsidRPr="00A504B9" w:rsidRDefault="00B65BB6" w:rsidP="00B65BB6">
      <w:pPr>
        <w:tabs>
          <w:tab w:val="left" w:pos="567"/>
        </w:tabs>
        <w:ind w:left="567" w:right="-755" w:hanging="1134"/>
        <w:rPr>
          <w:rFonts w:ascii="Verdana" w:hAnsi="Verdana" w:cs="Arial"/>
          <w:sz w:val="16"/>
          <w:szCs w:val="16"/>
          <w:lang w:val="en-GB"/>
        </w:rPr>
      </w:pPr>
    </w:p>
    <w:sectPr w:rsidR="00B65BB6" w:rsidRPr="00A504B9" w:rsidSect="00B65BB6">
      <w:headerReference w:type="default" r:id="rId8"/>
      <w:footerReference w:type="default" r:id="rId9"/>
      <w:pgSz w:w="11906" w:h="16838"/>
      <w:pgMar w:top="11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7AD5" w14:textId="77777777" w:rsidR="00954A1A" w:rsidRDefault="00954A1A" w:rsidP="00B65BB6">
      <w:r>
        <w:separator/>
      </w:r>
    </w:p>
  </w:endnote>
  <w:endnote w:type="continuationSeparator" w:id="0">
    <w:p w14:paraId="1379A4CA" w14:textId="77777777" w:rsidR="00954A1A" w:rsidRDefault="00954A1A" w:rsidP="00B6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6388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DFE4B7" w14:textId="25A35AC4" w:rsidR="00181504" w:rsidRDefault="001815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4515B" w14:textId="77777777" w:rsidR="00181504" w:rsidRDefault="00181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1E95" w14:textId="77777777" w:rsidR="00954A1A" w:rsidRDefault="00954A1A" w:rsidP="00B65BB6">
      <w:r>
        <w:separator/>
      </w:r>
    </w:p>
  </w:footnote>
  <w:footnote w:type="continuationSeparator" w:id="0">
    <w:p w14:paraId="1BC2F759" w14:textId="77777777" w:rsidR="00954A1A" w:rsidRDefault="00954A1A" w:rsidP="00B6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27D1" w14:textId="7C72A054" w:rsidR="00181504" w:rsidRDefault="00181504" w:rsidP="00F238EF">
    <w:pPr>
      <w:ind w:right="-472"/>
      <w:jc w:val="center"/>
      <w:rPr>
        <w:rFonts w:ascii="Verdana" w:hAnsi="Verdana" w:cs="Arial"/>
        <w:b/>
        <w:bCs/>
        <w:sz w:val="16"/>
        <w:szCs w:val="16"/>
        <w:lang w:val="en-GB"/>
      </w:rPr>
    </w:pPr>
    <w:r w:rsidRPr="00086817">
      <w:rPr>
        <w:rFonts w:ascii="Verdana" w:hAnsi="Verdana" w:cs="Arial"/>
        <w:b/>
        <w:bCs/>
        <w:sz w:val="16"/>
        <w:szCs w:val="16"/>
        <w:lang w:val="en-GB"/>
      </w:rPr>
      <w:t xml:space="preserve">Minutes of the meeting of </w:t>
    </w:r>
    <w:r w:rsidR="00A96815">
      <w:rPr>
        <w:rFonts w:ascii="Verdana" w:hAnsi="Verdana" w:cs="Arial"/>
        <w:b/>
        <w:bCs/>
        <w:sz w:val="16"/>
        <w:szCs w:val="16"/>
        <w:lang w:val="en-GB"/>
      </w:rPr>
      <w:t xml:space="preserve">The Finance and </w:t>
    </w:r>
    <w:proofErr w:type="gramStart"/>
    <w:r w:rsidR="00A96815">
      <w:rPr>
        <w:rFonts w:ascii="Verdana" w:hAnsi="Verdana" w:cs="Arial"/>
        <w:b/>
        <w:bCs/>
        <w:sz w:val="16"/>
        <w:szCs w:val="16"/>
        <w:lang w:val="en-GB"/>
      </w:rPr>
      <w:t>General Purpose</w:t>
    </w:r>
    <w:proofErr w:type="gramEnd"/>
    <w:r w:rsidR="00A96815">
      <w:rPr>
        <w:rFonts w:ascii="Verdana" w:hAnsi="Verdana" w:cs="Arial"/>
        <w:b/>
        <w:bCs/>
        <w:sz w:val="16"/>
        <w:szCs w:val="16"/>
        <w:lang w:val="en-GB"/>
      </w:rPr>
      <w:t xml:space="preserve"> Committee of </w:t>
    </w:r>
    <w:r w:rsidRPr="00086817">
      <w:rPr>
        <w:rFonts w:ascii="Verdana" w:hAnsi="Verdana" w:cs="Arial"/>
        <w:b/>
        <w:bCs/>
        <w:sz w:val="16"/>
        <w:szCs w:val="16"/>
        <w:lang w:val="en-GB"/>
      </w:rPr>
      <w:t>Warborough Parish Council</w:t>
    </w:r>
    <w:r w:rsidRPr="00086817">
      <w:rPr>
        <w:rFonts w:ascii="Verdana" w:hAnsi="Verdana" w:cs="Arial"/>
        <w:b/>
        <w:bCs/>
        <w:sz w:val="16"/>
        <w:szCs w:val="16"/>
        <w:lang w:val="en-GB"/>
      </w:rPr>
      <w:br/>
    </w:r>
    <w:r w:rsidR="00604729">
      <w:rPr>
        <w:rFonts w:ascii="Verdana" w:hAnsi="Verdana" w:cs="Arial"/>
        <w:b/>
        <w:bCs/>
        <w:sz w:val="16"/>
        <w:szCs w:val="16"/>
        <w:lang w:val="en-GB"/>
      </w:rPr>
      <w:t>Wednesday</w:t>
    </w:r>
    <w:r w:rsidR="00F64176">
      <w:rPr>
        <w:rFonts w:ascii="Verdana" w:hAnsi="Verdana" w:cs="Arial"/>
        <w:b/>
        <w:bCs/>
        <w:sz w:val="16"/>
        <w:szCs w:val="16"/>
        <w:lang w:val="en-GB"/>
      </w:rPr>
      <w:t xml:space="preserve"> </w:t>
    </w:r>
    <w:r w:rsidR="00604729">
      <w:rPr>
        <w:rFonts w:ascii="Verdana" w:hAnsi="Verdana" w:cs="Arial"/>
        <w:b/>
        <w:bCs/>
        <w:sz w:val="16"/>
        <w:szCs w:val="16"/>
        <w:lang w:val="en-GB"/>
      </w:rPr>
      <w:t>28</w:t>
    </w:r>
    <w:r w:rsidR="00F64176">
      <w:rPr>
        <w:rFonts w:ascii="Verdana" w:hAnsi="Verdana" w:cs="Arial"/>
        <w:b/>
        <w:bCs/>
        <w:sz w:val="16"/>
        <w:szCs w:val="16"/>
        <w:lang w:val="en-GB"/>
      </w:rPr>
      <w:t>th</w:t>
    </w:r>
    <w:r w:rsidR="00D17117">
      <w:rPr>
        <w:rFonts w:ascii="Verdana" w:hAnsi="Verdana" w:cs="Arial"/>
        <w:b/>
        <w:bCs/>
        <w:sz w:val="16"/>
        <w:szCs w:val="16"/>
        <w:lang w:val="en-GB"/>
      </w:rPr>
      <w:t xml:space="preserve"> </w:t>
    </w:r>
    <w:r w:rsidR="00604729">
      <w:rPr>
        <w:rFonts w:ascii="Verdana" w:hAnsi="Verdana" w:cs="Arial"/>
        <w:b/>
        <w:bCs/>
        <w:sz w:val="16"/>
        <w:szCs w:val="16"/>
        <w:lang w:val="en-GB"/>
      </w:rPr>
      <w:t>September</w:t>
    </w:r>
    <w:r>
      <w:rPr>
        <w:rFonts w:ascii="Verdana" w:hAnsi="Verdana" w:cs="Arial"/>
        <w:b/>
        <w:bCs/>
        <w:sz w:val="16"/>
        <w:szCs w:val="16"/>
        <w:lang w:val="en-GB"/>
      </w:rPr>
      <w:t xml:space="preserve"> 202</w:t>
    </w:r>
    <w:r w:rsidR="00D17117">
      <w:rPr>
        <w:rFonts w:ascii="Verdana" w:hAnsi="Verdana" w:cs="Arial"/>
        <w:b/>
        <w:bCs/>
        <w:sz w:val="16"/>
        <w:szCs w:val="16"/>
        <w:lang w:val="en-GB"/>
      </w:rPr>
      <w:t>2</w:t>
    </w:r>
    <w:r>
      <w:rPr>
        <w:rFonts w:ascii="Verdana" w:hAnsi="Verdana" w:cs="Arial"/>
        <w:b/>
        <w:bCs/>
        <w:sz w:val="16"/>
        <w:szCs w:val="16"/>
        <w:lang w:val="en-GB"/>
      </w:rPr>
      <w:t xml:space="preserve"> </w:t>
    </w:r>
    <w:r w:rsidR="00604729">
      <w:rPr>
        <w:rFonts w:ascii="Verdana" w:hAnsi="Verdana" w:cs="Arial"/>
        <w:b/>
        <w:bCs/>
        <w:sz w:val="16"/>
        <w:szCs w:val="16"/>
        <w:lang w:val="en-GB"/>
      </w:rPr>
      <w:t>7.30</w:t>
    </w:r>
    <w:r w:rsidR="00F64176">
      <w:rPr>
        <w:rFonts w:ascii="Verdana" w:hAnsi="Verdana" w:cs="Arial"/>
        <w:b/>
        <w:bCs/>
        <w:sz w:val="16"/>
        <w:szCs w:val="16"/>
        <w:lang w:val="en-GB"/>
      </w:rPr>
      <w:t xml:space="preserve"> </w:t>
    </w:r>
    <w:r>
      <w:rPr>
        <w:rFonts w:ascii="Verdana" w:hAnsi="Verdana" w:cs="Arial"/>
        <w:b/>
        <w:bCs/>
        <w:sz w:val="16"/>
        <w:szCs w:val="16"/>
        <w:lang w:val="en-GB"/>
      </w:rPr>
      <w:t>pm</w:t>
    </w:r>
  </w:p>
  <w:p w14:paraId="783CEAD2" w14:textId="45B77CE2" w:rsidR="00F238EF" w:rsidRPr="00F238EF" w:rsidRDefault="00F238EF" w:rsidP="00F238EF">
    <w:pPr>
      <w:ind w:right="-472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988"/>
    <w:multiLevelType w:val="hybridMultilevel"/>
    <w:tmpl w:val="4B88FF16"/>
    <w:lvl w:ilvl="0" w:tplc="90629B5A">
      <w:start w:val="1"/>
      <w:numFmt w:val="bullet"/>
      <w:lvlText w:val="-"/>
      <w:lvlJc w:val="left"/>
      <w:pPr>
        <w:ind w:left="927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1FC4652"/>
    <w:multiLevelType w:val="hybridMultilevel"/>
    <w:tmpl w:val="CBD4F95C"/>
    <w:lvl w:ilvl="0" w:tplc="0E74CD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09F4"/>
    <w:multiLevelType w:val="hybridMultilevel"/>
    <w:tmpl w:val="FB50C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D33AC"/>
    <w:multiLevelType w:val="hybridMultilevel"/>
    <w:tmpl w:val="FBCA1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65EBA"/>
    <w:multiLevelType w:val="hybridMultilevel"/>
    <w:tmpl w:val="5C209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6295A"/>
    <w:multiLevelType w:val="hybridMultilevel"/>
    <w:tmpl w:val="194492EC"/>
    <w:lvl w:ilvl="0" w:tplc="C7DE44D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3C520FB"/>
    <w:multiLevelType w:val="hybridMultilevel"/>
    <w:tmpl w:val="03789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41902"/>
    <w:multiLevelType w:val="hybridMultilevel"/>
    <w:tmpl w:val="0D4C8864"/>
    <w:lvl w:ilvl="0" w:tplc="2996CD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72AFA"/>
    <w:multiLevelType w:val="hybridMultilevel"/>
    <w:tmpl w:val="9DB0EF92"/>
    <w:lvl w:ilvl="0" w:tplc="8F7864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E3A"/>
    <w:multiLevelType w:val="hybridMultilevel"/>
    <w:tmpl w:val="154A164E"/>
    <w:lvl w:ilvl="0" w:tplc="723CE9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B6D28"/>
    <w:multiLevelType w:val="hybridMultilevel"/>
    <w:tmpl w:val="82DA5256"/>
    <w:lvl w:ilvl="0" w:tplc="B8D441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F1B71"/>
    <w:multiLevelType w:val="hybridMultilevel"/>
    <w:tmpl w:val="0EA670A6"/>
    <w:lvl w:ilvl="0" w:tplc="ED44E8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C57B4"/>
    <w:multiLevelType w:val="hybridMultilevel"/>
    <w:tmpl w:val="C0483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45DCC"/>
    <w:multiLevelType w:val="hybridMultilevel"/>
    <w:tmpl w:val="310E44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D05436"/>
    <w:multiLevelType w:val="hybridMultilevel"/>
    <w:tmpl w:val="17CC733E"/>
    <w:lvl w:ilvl="0" w:tplc="81621A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A1ACA"/>
    <w:multiLevelType w:val="hybridMultilevel"/>
    <w:tmpl w:val="BC0A4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401976">
    <w:abstractNumId w:val="5"/>
  </w:num>
  <w:num w:numId="2" w16cid:durableId="812143903">
    <w:abstractNumId w:val="6"/>
  </w:num>
  <w:num w:numId="3" w16cid:durableId="377973360">
    <w:abstractNumId w:val="13"/>
  </w:num>
  <w:num w:numId="4" w16cid:durableId="249390653">
    <w:abstractNumId w:val="2"/>
  </w:num>
  <w:num w:numId="5" w16cid:durableId="1572882990">
    <w:abstractNumId w:val="10"/>
  </w:num>
  <w:num w:numId="6" w16cid:durableId="2042439081">
    <w:abstractNumId w:val="9"/>
  </w:num>
  <w:num w:numId="7" w16cid:durableId="714545005">
    <w:abstractNumId w:val="8"/>
  </w:num>
  <w:num w:numId="8" w16cid:durableId="126120046">
    <w:abstractNumId w:val="7"/>
  </w:num>
  <w:num w:numId="9" w16cid:durableId="758062406">
    <w:abstractNumId w:val="14"/>
  </w:num>
  <w:num w:numId="10" w16cid:durableId="708720052">
    <w:abstractNumId w:val="4"/>
  </w:num>
  <w:num w:numId="11" w16cid:durableId="1613509172">
    <w:abstractNumId w:val="11"/>
  </w:num>
  <w:num w:numId="12" w16cid:durableId="1093088846">
    <w:abstractNumId w:val="1"/>
  </w:num>
  <w:num w:numId="13" w16cid:durableId="1398163976">
    <w:abstractNumId w:val="3"/>
  </w:num>
  <w:num w:numId="14" w16cid:durableId="1153108974">
    <w:abstractNumId w:val="15"/>
  </w:num>
  <w:num w:numId="15" w16cid:durableId="1511488028">
    <w:abstractNumId w:val="12"/>
  </w:num>
  <w:num w:numId="16" w16cid:durableId="185888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B6"/>
    <w:rsid w:val="00015294"/>
    <w:rsid w:val="00020383"/>
    <w:rsid w:val="0002288C"/>
    <w:rsid w:val="00057838"/>
    <w:rsid w:val="000815AE"/>
    <w:rsid w:val="00086B3E"/>
    <w:rsid w:val="000953A0"/>
    <w:rsid w:val="000B7E39"/>
    <w:rsid w:val="001005AF"/>
    <w:rsid w:val="001113C5"/>
    <w:rsid w:val="00120FA0"/>
    <w:rsid w:val="00120FF9"/>
    <w:rsid w:val="00144CBC"/>
    <w:rsid w:val="00151C4D"/>
    <w:rsid w:val="0015609C"/>
    <w:rsid w:val="00156D53"/>
    <w:rsid w:val="00160722"/>
    <w:rsid w:val="00181504"/>
    <w:rsid w:val="001B6914"/>
    <w:rsid w:val="001C25C9"/>
    <w:rsid w:val="001C26EB"/>
    <w:rsid w:val="001C448A"/>
    <w:rsid w:val="001D3C1E"/>
    <w:rsid w:val="001E2073"/>
    <w:rsid w:val="001E4F01"/>
    <w:rsid w:val="00200020"/>
    <w:rsid w:val="00205E70"/>
    <w:rsid w:val="002110D1"/>
    <w:rsid w:val="00215F16"/>
    <w:rsid w:val="00227887"/>
    <w:rsid w:val="00241562"/>
    <w:rsid w:val="002579C9"/>
    <w:rsid w:val="00280414"/>
    <w:rsid w:val="00285924"/>
    <w:rsid w:val="002C5BE8"/>
    <w:rsid w:val="00313AAA"/>
    <w:rsid w:val="003172F7"/>
    <w:rsid w:val="00326277"/>
    <w:rsid w:val="00326870"/>
    <w:rsid w:val="003452E3"/>
    <w:rsid w:val="0036406E"/>
    <w:rsid w:val="00366745"/>
    <w:rsid w:val="003A7092"/>
    <w:rsid w:val="003D2D01"/>
    <w:rsid w:val="0040112D"/>
    <w:rsid w:val="00407708"/>
    <w:rsid w:val="004117DC"/>
    <w:rsid w:val="004265F9"/>
    <w:rsid w:val="00430FB2"/>
    <w:rsid w:val="004346C6"/>
    <w:rsid w:val="004431B7"/>
    <w:rsid w:val="00447C3C"/>
    <w:rsid w:val="00451663"/>
    <w:rsid w:val="0045574C"/>
    <w:rsid w:val="0046373D"/>
    <w:rsid w:val="00480476"/>
    <w:rsid w:val="00487EED"/>
    <w:rsid w:val="004924C1"/>
    <w:rsid w:val="0049400F"/>
    <w:rsid w:val="0049694A"/>
    <w:rsid w:val="004B3AE8"/>
    <w:rsid w:val="004B58B2"/>
    <w:rsid w:val="004C56B8"/>
    <w:rsid w:val="004D4942"/>
    <w:rsid w:val="004D54C8"/>
    <w:rsid w:val="00504D4D"/>
    <w:rsid w:val="005148B7"/>
    <w:rsid w:val="00517A5F"/>
    <w:rsid w:val="0053252A"/>
    <w:rsid w:val="00532E46"/>
    <w:rsid w:val="00536394"/>
    <w:rsid w:val="00537D4D"/>
    <w:rsid w:val="00560E7E"/>
    <w:rsid w:val="0058675B"/>
    <w:rsid w:val="00597490"/>
    <w:rsid w:val="005A0FA6"/>
    <w:rsid w:val="005B2785"/>
    <w:rsid w:val="005C03B7"/>
    <w:rsid w:val="005F7730"/>
    <w:rsid w:val="00604729"/>
    <w:rsid w:val="006079B9"/>
    <w:rsid w:val="00612A2F"/>
    <w:rsid w:val="006228D8"/>
    <w:rsid w:val="006238E5"/>
    <w:rsid w:val="006302DE"/>
    <w:rsid w:val="006317EC"/>
    <w:rsid w:val="006416B9"/>
    <w:rsid w:val="00673669"/>
    <w:rsid w:val="0069132C"/>
    <w:rsid w:val="006C55B6"/>
    <w:rsid w:val="006C562E"/>
    <w:rsid w:val="006D34A9"/>
    <w:rsid w:val="0073561A"/>
    <w:rsid w:val="00737262"/>
    <w:rsid w:val="007745E5"/>
    <w:rsid w:val="007806C5"/>
    <w:rsid w:val="00797F5C"/>
    <w:rsid w:val="007B30DC"/>
    <w:rsid w:val="007B42FE"/>
    <w:rsid w:val="007C5D21"/>
    <w:rsid w:val="007C77D1"/>
    <w:rsid w:val="007D03DF"/>
    <w:rsid w:val="007E163B"/>
    <w:rsid w:val="007F3DA1"/>
    <w:rsid w:val="00801304"/>
    <w:rsid w:val="00801550"/>
    <w:rsid w:val="00807281"/>
    <w:rsid w:val="00815B73"/>
    <w:rsid w:val="00820221"/>
    <w:rsid w:val="00823060"/>
    <w:rsid w:val="00832375"/>
    <w:rsid w:val="00841550"/>
    <w:rsid w:val="00865FAF"/>
    <w:rsid w:val="008660C9"/>
    <w:rsid w:val="00895DD0"/>
    <w:rsid w:val="008B10E5"/>
    <w:rsid w:val="008C7A3A"/>
    <w:rsid w:val="008D0F35"/>
    <w:rsid w:val="008D71EE"/>
    <w:rsid w:val="008E661F"/>
    <w:rsid w:val="00923604"/>
    <w:rsid w:val="00935C44"/>
    <w:rsid w:val="00941030"/>
    <w:rsid w:val="00943610"/>
    <w:rsid w:val="00950316"/>
    <w:rsid w:val="00950FD7"/>
    <w:rsid w:val="00954A1A"/>
    <w:rsid w:val="0095666F"/>
    <w:rsid w:val="00957315"/>
    <w:rsid w:val="00985C86"/>
    <w:rsid w:val="009903CF"/>
    <w:rsid w:val="009E1FE6"/>
    <w:rsid w:val="009F1C66"/>
    <w:rsid w:val="00A05297"/>
    <w:rsid w:val="00A12D99"/>
    <w:rsid w:val="00A21C92"/>
    <w:rsid w:val="00A2214B"/>
    <w:rsid w:val="00A268EB"/>
    <w:rsid w:val="00A317C8"/>
    <w:rsid w:val="00A31DA3"/>
    <w:rsid w:val="00A504B9"/>
    <w:rsid w:val="00A52D58"/>
    <w:rsid w:val="00A547E6"/>
    <w:rsid w:val="00A63C05"/>
    <w:rsid w:val="00A70249"/>
    <w:rsid w:val="00A837B3"/>
    <w:rsid w:val="00A90DAC"/>
    <w:rsid w:val="00A96815"/>
    <w:rsid w:val="00AA6CEC"/>
    <w:rsid w:val="00AA740E"/>
    <w:rsid w:val="00AB0907"/>
    <w:rsid w:val="00AB34E8"/>
    <w:rsid w:val="00AC190C"/>
    <w:rsid w:val="00AC53B2"/>
    <w:rsid w:val="00AF07DB"/>
    <w:rsid w:val="00AF2CF0"/>
    <w:rsid w:val="00AF30F2"/>
    <w:rsid w:val="00AF535F"/>
    <w:rsid w:val="00AF5417"/>
    <w:rsid w:val="00B05AFC"/>
    <w:rsid w:val="00B1047A"/>
    <w:rsid w:val="00B14C27"/>
    <w:rsid w:val="00B159AE"/>
    <w:rsid w:val="00B23214"/>
    <w:rsid w:val="00B256E6"/>
    <w:rsid w:val="00B3519A"/>
    <w:rsid w:val="00B422D7"/>
    <w:rsid w:val="00B47EB4"/>
    <w:rsid w:val="00B52844"/>
    <w:rsid w:val="00B65BB6"/>
    <w:rsid w:val="00B668C0"/>
    <w:rsid w:val="00B73340"/>
    <w:rsid w:val="00B94ACE"/>
    <w:rsid w:val="00BA5B52"/>
    <w:rsid w:val="00BC334C"/>
    <w:rsid w:val="00BC60DA"/>
    <w:rsid w:val="00BF2AD6"/>
    <w:rsid w:val="00C20294"/>
    <w:rsid w:val="00C232A2"/>
    <w:rsid w:val="00C54056"/>
    <w:rsid w:val="00C651AF"/>
    <w:rsid w:val="00C86E06"/>
    <w:rsid w:val="00C915BE"/>
    <w:rsid w:val="00C9315D"/>
    <w:rsid w:val="00CB0E8F"/>
    <w:rsid w:val="00CC1810"/>
    <w:rsid w:val="00CD3465"/>
    <w:rsid w:val="00CE1B67"/>
    <w:rsid w:val="00CE5078"/>
    <w:rsid w:val="00D0077B"/>
    <w:rsid w:val="00D0793F"/>
    <w:rsid w:val="00D17117"/>
    <w:rsid w:val="00D325EA"/>
    <w:rsid w:val="00D37771"/>
    <w:rsid w:val="00D6545F"/>
    <w:rsid w:val="00D6681F"/>
    <w:rsid w:val="00D834DF"/>
    <w:rsid w:val="00D83D53"/>
    <w:rsid w:val="00D83E93"/>
    <w:rsid w:val="00D8517F"/>
    <w:rsid w:val="00D907AD"/>
    <w:rsid w:val="00DA170C"/>
    <w:rsid w:val="00DA466A"/>
    <w:rsid w:val="00DB3B59"/>
    <w:rsid w:val="00DC1D5F"/>
    <w:rsid w:val="00DE31E1"/>
    <w:rsid w:val="00DF3FA5"/>
    <w:rsid w:val="00E1482A"/>
    <w:rsid w:val="00E45FDE"/>
    <w:rsid w:val="00E46C82"/>
    <w:rsid w:val="00E53F77"/>
    <w:rsid w:val="00E56019"/>
    <w:rsid w:val="00E6208B"/>
    <w:rsid w:val="00E64A2F"/>
    <w:rsid w:val="00E6564D"/>
    <w:rsid w:val="00E658E0"/>
    <w:rsid w:val="00E73CB4"/>
    <w:rsid w:val="00E7519F"/>
    <w:rsid w:val="00E90537"/>
    <w:rsid w:val="00EA550C"/>
    <w:rsid w:val="00EC27FB"/>
    <w:rsid w:val="00EE5F80"/>
    <w:rsid w:val="00F001C3"/>
    <w:rsid w:val="00F02FAB"/>
    <w:rsid w:val="00F06165"/>
    <w:rsid w:val="00F238EF"/>
    <w:rsid w:val="00F24B29"/>
    <w:rsid w:val="00F42FA9"/>
    <w:rsid w:val="00F44E25"/>
    <w:rsid w:val="00F64176"/>
    <w:rsid w:val="00F76F60"/>
    <w:rsid w:val="00F96F9F"/>
    <w:rsid w:val="00FA1420"/>
    <w:rsid w:val="00FA7228"/>
    <w:rsid w:val="00FB05DB"/>
    <w:rsid w:val="00FB1DFD"/>
    <w:rsid w:val="00FB7B06"/>
    <w:rsid w:val="00FC280A"/>
    <w:rsid w:val="00FC4FA6"/>
    <w:rsid w:val="00FF0C9B"/>
    <w:rsid w:val="00FF2C5E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8F2F3"/>
  <w15:chartTrackingRefBased/>
  <w15:docId w15:val="{0E2ED2DC-98B2-460A-B0E7-31BBEDE1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BB6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65BB6"/>
  </w:style>
  <w:style w:type="paragraph" w:styleId="Footer">
    <w:name w:val="footer"/>
    <w:basedOn w:val="Normal"/>
    <w:link w:val="FooterChar"/>
    <w:uiPriority w:val="99"/>
    <w:unhideWhenUsed/>
    <w:rsid w:val="00B65BB6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65BB6"/>
  </w:style>
  <w:style w:type="paragraph" w:styleId="NoSpacing">
    <w:name w:val="No Spacing"/>
    <w:uiPriority w:val="1"/>
    <w:qFormat/>
    <w:rsid w:val="00B65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65B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5B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545F"/>
    <w:rPr>
      <w:color w:val="605E5C"/>
      <w:shd w:val="clear" w:color="auto" w:fill="E1DFDD"/>
    </w:rPr>
  </w:style>
  <w:style w:type="paragraph" w:customStyle="1" w:styleId="Default">
    <w:name w:val="Default"/>
    <w:rsid w:val="00A504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9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C26E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7519F"/>
    <w:pPr>
      <w:widowControl/>
      <w:autoSpaceDE/>
      <w:autoSpaceDN/>
      <w:adjustRightInd/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23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750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6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04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CBC0E-B32F-4BF8-925D-35F012F1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2021-07-05T19:29:00Z</cp:lastPrinted>
  <dcterms:created xsi:type="dcterms:W3CDTF">2023-05-08T19:05:00Z</dcterms:created>
  <dcterms:modified xsi:type="dcterms:W3CDTF">2023-05-08T19:05:00Z</dcterms:modified>
</cp:coreProperties>
</file>