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0EFA7272" w14:textId="77777777" w:rsidR="00955B41" w:rsidRDefault="00955B41" w:rsidP="00955B41">
      <w:pPr>
        <w:pStyle w:val="Default"/>
        <w:ind w:left="720" w:firstLine="720"/>
        <w:rPr>
          <w:sz w:val="16"/>
          <w:szCs w:val="16"/>
        </w:rPr>
      </w:pPr>
      <w:r>
        <w:rPr>
          <w:sz w:val="16"/>
          <w:szCs w:val="16"/>
        </w:rPr>
        <w:t>Cllr Michael Herbert (MH) Outgoing Chair</w:t>
      </w:r>
      <w:r w:rsidRPr="00A504B9">
        <w:rPr>
          <w:sz w:val="16"/>
          <w:szCs w:val="16"/>
        </w:rPr>
        <w:t xml:space="preserve"> </w:t>
      </w:r>
    </w:p>
    <w:p w14:paraId="39053224" w14:textId="77777777" w:rsidR="00955B41" w:rsidRDefault="00955B41" w:rsidP="00955B41">
      <w:pPr>
        <w:pStyle w:val="Default"/>
        <w:ind w:left="720" w:firstLine="720"/>
        <w:rPr>
          <w:sz w:val="16"/>
          <w:szCs w:val="16"/>
        </w:rPr>
      </w:pPr>
      <w:r>
        <w:rPr>
          <w:sz w:val="16"/>
          <w:szCs w:val="16"/>
        </w:rPr>
        <w:t>Cllr Jonnie Bradshaw (JB) Vice Chair (Incoming Chair)</w:t>
      </w:r>
    </w:p>
    <w:p w14:paraId="176167CC" w14:textId="6DCDD615" w:rsidR="00955B41" w:rsidRDefault="00955B41" w:rsidP="00955B41">
      <w:pPr>
        <w:pStyle w:val="Default"/>
        <w:ind w:left="720" w:firstLine="720"/>
        <w:rPr>
          <w:sz w:val="16"/>
          <w:szCs w:val="16"/>
        </w:rPr>
      </w:pPr>
      <w:r>
        <w:rPr>
          <w:sz w:val="16"/>
          <w:szCs w:val="16"/>
        </w:rPr>
        <w:t>Cllr Verenique</w:t>
      </w:r>
      <w:r w:rsidR="00FB66B1">
        <w:rPr>
          <w:sz w:val="16"/>
          <w:szCs w:val="16"/>
        </w:rPr>
        <w:t xml:space="preserve"> Beviere (VB)</w:t>
      </w:r>
      <w:r>
        <w:rPr>
          <w:sz w:val="16"/>
          <w:szCs w:val="16"/>
        </w:rPr>
        <w:t xml:space="preserve"> (Incoming Vice Chair)</w:t>
      </w:r>
    </w:p>
    <w:p w14:paraId="0ED7B2FC" w14:textId="77777777" w:rsidR="00955B41" w:rsidRDefault="00955B41" w:rsidP="00955B41">
      <w:pPr>
        <w:pStyle w:val="Default"/>
        <w:ind w:left="720" w:firstLine="720"/>
        <w:rPr>
          <w:sz w:val="16"/>
          <w:szCs w:val="16"/>
        </w:rPr>
      </w:pPr>
      <w:r>
        <w:rPr>
          <w:sz w:val="16"/>
          <w:szCs w:val="16"/>
        </w:rPr>
        <w:t>Cllr Megan Hanson (</w:t>
      </w:r>
      <w:proofErr w:type="spellStart"/>
      <w:r>
        <w:rPr>
          <w:sz w:val="16"/>
          <w:szCs w:val="16"/>
        </w:rPr>
        <w:t>MHa</w:t>
      </w:r>
      <w:proofErr w:type="spellEnd"/>
      <w:r>
        <w:rPr>
          <w:sz w:val="16"/>
          <w:szCs w:val="16"/>
        </w:rPr>
        <w:t>)</w:t>
      </w:r>
    </w:p>
    <w:p w14:paraId="03FA3808" w14:textId="77777777" w:rsidR="00955B41" w:rsidRDefault="00955B41" w:rsidP="00955B41">
      <w:pPr>
        <w:pStyle w:val="Default"/>
        <w:ind w:left="720" w:firstLine="720"/>
        <w:rPr>
          <w:sz w:val="16"/>
          <w:szCs w:val="16"/>
        </w:rPr>
      </w:pPr>
      <w:r>
        <w:rPr>
          <w:sz w:val="16"/>
          <w:szCs w:val="16"/>
        </w:rPr>
        <w:t>Cllr Mark Searle (MS)</w:t>
      </w:r>
    </w:p>
    <w:p w14:paraId="31442D26" w14:textId="1EED7DA3" w:rsidR="00955B41" w:rsidRPr="00A504B9" w:rsidRDefault="00955B41" w:rsidP="00955B41">
      <w:pPr>
        <w:pStyle w:val="Default"/>
        <w:ind w:left="720" w:firstLine="720"/>
        <w:rPr>
          <w:sz w:val="16"/>
          <w:szCs w:val="16"/>
        </w:rPr>
      </w:pPr>
      <w:r>
        <w:rPr>
          <w:sz w:val="16"/>
          <w:szCs w:val="16"/>
        </w:rPr>
        <w:t>Cllr Nigel Meadows (NM</w:t>
      </w:r>
      <w:r w:rsidR="00FB66B1">
        <w:rPr>
          <w:sz w:val="16"/>
          <w:szCs w:val="16"/>
        </w:rPr>
        <w:t>)</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770E8CFE" w:rsidR="00955B41" w:rsidRDefault="00955B41" w:rsidP="00955B41">
      <w:pPr>
        <w:pStyle w:val="Default"/>
        <w:ind w:left="720" w:firstLine="720"/>
        <w:rPr>
          <w:sz w:val="16"/>
          <w:szCs w:val="16"/>
        </w:rPr>
      </w:pPr>
      <w:r>
        <w:rPr>
          <w:sz w:val="16"/>
          <w:szCs w:val="16"/>
        </w:rPr>
        <w:t>District Cllr Sue Cooper (SC)</w:t>
      </w:r>
    </w:p>
    <w:p w14:paraId="2974F4E1" w14:textId="2904DD20" w:rsidR="00955B41" w:rsidRPr="00955B41" w:rsidRDefault="00955B41" w:rsidP="00955B41">
      <w:pPr>
        <w:pStyle w:val="ListParagraph"/>
        <w:numPr>
          <w:ilvl w:val="0"/>
          <w:numId w:val="31"/>
        </w:numPr>
        <w:ind w:left="1560" w:hanging="120"/>
        <w:rPr>
          <w:rFonts w:ascii="Verdana" w:hAnsi="Verdana"/>
          <w:sz w:val="16"/>
          <w:szCs w:val="16"/>
        </w:rPr>
      </w:pPr>
      <w:r>
        <w:rPr>
          <w:rFonts w:ascii="Verdana" w:hAnsi="Verdana"/>
          <w:sz w:val="16"/>
          <w:szCs w:val="16"/>
        </w:rPr>
        <w:t xml:space="preserve"> </w:t>
      </w:r>
      <w:r w:rsidRPr="00955B41">
        <w:rPr>
          <w:rFonts w:ascii="Verdana" w:hAnsi="Verdana"/>
          <w:sz w:val="16"/>
          <w:szCs w:val="16"/>
        </w:rPr>
        <w:t>Members of the public</w:t>
      </w:r>
    </w:p>
    <w:p w14:paraId="28ADAD0A" w14:textId="77777777" w:rsidR="0015609C" w:rsidRDefault="0015609C" w:rsidP="0015609C">
      <w:pPr>
        <w:rPr>
          <w:rFonts w:ascii="Verdana" w:hAnsi="Verdana"/>
          <w:sz w:val="16"/>
          <w:szCs w:val="16"/>
        </w:rPr>
      </w:pPr>
    </w:p>
    <w:p w14:paraId="0A467ED8" w14:textId="4D7CDB04" w:rsidR="00AF7C59" w:rsidRDefault="00AF7C59" w:rsidP="00C207FA">
      <w:pPr>
        <w:tabs>
          <w:tab w:val="left" w:pos="567"/>
        </w:tabs>
        <w:rPr>
          <w:rFonts w:ascii="Verdana" w:hAnsi="Verdana" w:cs="Arial"/>
          <w:sz w:val="16"/>
          <w:szCs w:val="16"/>
          <w:lang w:val="en-GB"/>
        </w:rPr>
      </w:pPr>
    </w:p>
    <w:p w14:paraId="4BB2411B" w14:textId="5D80F5E5" w:rsidR="00AF7C59" w:rsidRPr="00AF7C59" w:rsidRDefault="00AF7C59" w:rsidP="00AF7C59">
      <w:pPr>
        <w:ind w:left="-567"/>
        <w:rPr>
          <w:rFonts w:ascii="Verdana" w:hAnsi="Verdana"/>
          <w:b/>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0C05E9">
        <w:rPr>
          <w:rFonts w:ascii="Verdana" w:hAnsi="Verdana"/>
          <w:b/>
          <w:sz w:val="16"/>
          <w:szCs w:val="16"/>
        </w:rPr>
        <w:t>0</w:t>
      </w:r>
      <w:r w:rsidR="00955B41">
        <w:rPr>
          <w:rFonts w:ascii="Verdana" w:hAnsi="Verdana"/>
          <w:b/>
          <w:sz w:val="16"/>
          <w:szCs w:val="16"/>
        </w:rPr>
        <w:t>65</w:t>
      </w:r>
      <w:r w:rsidR="000C05E9">
        <w:rPr>
          <w:rFonts w:ascii="Verdana" w:hAnsi="Verdana"/>
          <w:sz w:val="16"/>
          <w:szCs w:val="16"/>
        </w:rPr>
        <w:tab/>
      </w:r>
      <w:r w:rsidR="00955B41">
        <w:rPr>
          <w:rFonts w:ascii="Verdana" w:hAnsi="Verdana"/>
          <w:b/>
          <w:sz w:val="16"/>
          <w:szCs w:val="16"/>
        </w:rPr>
        <w:t>Election of the Chairman</w:t>
      </w:r>
    </w:p>
    <w:p w14:paraId="331C6BB4" w14:textId="662D9E2E" w:rsidR="00AF7C59" w:rsidRDefault="00955B41" w:rsidP="007E1CFD">
      <w:pPr>
        <w:ind w:left="720"/>
        <w:rPr>
          <w:rFonts w:ascii="Verdana" w:hAnsi="Verdana"/>
          <w:sz w:val="16"/>
          <w:szCs w:val="16"/>
        </w:rPr>
      </w:pPr>
      <w:r>
        <w:rPr>
          <w:rFonts w:ascii="Verdana" w:hAnsi="Verdana"/>
          <w:sz w:val="16"/>
          <w:szCs w:val="16"/>
        </w:rPr>
        <w:t>MS proposed JB as Chairman, seconded by VB. No other proposals, all councillors in favour</w:t>
      </w:r>
      <w:r w:rsidR="000C5CA2">
        <w:rPr>
          <w:rFonts w:ascii="Verdana" w:hAnsi="Verdana"/>
          <w:sz w:val="16"/>
          <w:szCs w:val="16"/>
        </w:rPr>
        <w:t xml:space="preserve"> - </w:t>
      </w:r>
      <w:r w:rsidR="000C5CA2" w:rsidRPr="007E1CFD">
        <w:rPr>
          <w:rFonts w:ascii="Verdana" w:hAnsi="Verdana"/>
          <w:b/>
          <w:sz w:val="16"/>
          <w:szCs w:val="16"/>
        </w:rPr>
        <w:t>DECISION</w:t>
      </w:r>
      <w:r w:rsidRPr="00B80F98">
        <w:rPr>
          <w:rFonts w:ascii="Verdana" w:hAnsi="Verdana"/>
          <w:sz w:val="16"/>
          <w:szCs w:val="16"/>
        </w:rPr>
        <w:t>.</w:t>
      </w:r>
    </w:p>
    <w:p w14:paraId="78E89B1B" w14:textId="0C9AD9A5" w:rsidR="00AF7C59" w:rsidRDefault="00955B41" w:rsidP="00FB66B1">
      <w:pPr>
        <w:rPr>
          <w:rFonts w:ascii="Verdana" w:hAnsi="Verdana"/>
          <w:sz w:val="16"/>
          <w:szCs w:val="16"/>
        </w:rPr>
      </w:pPr>
      <w:r>
        <w:rPr>
          <w:rFonts w:ascii="Verdana" w:hAnsi="Verdana"/>
          <w:sz w:val="16"/>
          <w:szCs w:val="16"/>
        </w:rPr>
        <w:tab/>
        <w:t>JB extended huge thanks to MH for his decades of work for the parish and the council.</w:t>
      </w:r>
    </w:p>
    <w:p w14:paraId="252B4EDB" w14:textId="77777777" w:rsidR="00FB66B1" w:rsidRPr="00FB66B1" w:rsidRDefault="00FB66B1" w:rsidP="00FB66B1">
      <w:pPr>
        <w:rPr>
          <w:rFonts w:ascii="Verdana" w:hAnsi="Verdana"/>
          <w:sz w:val="8"/>
          <w:szCs w:val="8"/>
        </w:rPr>
      </w:pPr>
    </w:p>
    <w:p w14:paraId="6B09C9AD" w14:textId="294E19EB" w:rsidR="00955B41" w:rsidRDefault="00AF7C59" w:rsidP="00AF7C59">
      <w:pPr>
        <w:ind w:left="-567"/>
        <w:rPr>
          <w:rFonts w:ascii="Verdana" w:hAnsi="Verdana"/>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8F1C85">
        <w:rPr>
          <w:rFonts w:ascii="Verdana" w:hAnsi="Verdana"/>
          <w:b/>
          <w:sz w:val="16"/>
          <w:szCs w:val="16"/>
        </w:rPr>
        <w:t>0</w:t>
      </w:r>
      <w:r w:rsidR="00955B41">
        <w:rPr>
          <w:rFonts w:ascii="Verdana" w:hAnsi="Verdana"/>
          <w:b/>
          <w:sz w:val="16"/>
          <w:szCs w:val="16"/>
        </w:rPr>
        <w:t>66</w:t>
      </w:r>
      <w:r w:rsidRPr="00AF7C59">
        <w:rPr>
          <w:rFonts w:ascii="Verdana" w:hAnsi="Verdana"/>
          <w:sz w:val="16"/>
          <w:szCs w:val="16"/>
        </w:rPr>
        <w:tab/>
      </w:r>
      <w:r w:rsidR="00955B41" w:rsidRPr="00955B41">
        <w:rPr>
          <w:rFonts w:ascii="Verdana" w:hAnsi="Verdana"/>
          <w:b/>
          <w:bCs/>
          <w:sz w:val="16"/>
          <w:szCs w:val="16"/>
        </w:rPr>
        <w:t>Election of the Vice Chair</w:t>
      </w:r>
      <w:r w:rsidR="00955B41">
        <w:rPr>
          <w:rFonts w:ascii="Verdana" w:hAnsi="Verdana"/>
          <w:sz w:val="16"/>
          <w:szCs w:val="16"/>
        </w:rPr>
        <w:t xml:space="preserve"> </w:t>
      </w:r>
    </w:p>
    <w:p w14:paraId="321E65F7" w14:textId="2B744A51" w:rsidR="00955B41" w:rsidRPr="00B80F98" w:rsidRDefault="00955B41" w:rsidP="007E1CFD">
      <w:pPr>
        <w:ind w:left="713"/>
        <w:rPr>
          <w:rFonts w:ascii="Verdana" w:hAnsi="Verdana"/>
          <w:sz w:val="16"/>
          <w:szCs w:val="16"/>
        </w:rPr>
      </w:pPr>
      <w:r>
        <w:rPr>
          <w:rFonts w:ascii="Verdana" w:hAnsi="Verdana"/>
          <w:sz w:val="16"/>
          <w:szCs w:val="16"/>
        </w:rPr>
        <w:t xml:space="preserve">JB nominated VB as chair, seconded by </w:t>
      </w:r>
      <w:proofErr w:type="spellStart"/>
      <w:r>
        <w:rPr>
          <w:rFonts w:ascii="Verdana" w:hAnsi="Verdana"/>
          <w:sz w:val="16"/>
          <w:szCs w:val="16"/>
        </w:rPr>
        <w:t>MHa</w:t>
      </w:r>
      <w:proofErr w:type="spellEnd"/>
      <w:r>
        <w:rPr>
          <w:rFonts w:ascii="Verdana" w:hAnsi="Verdana"/>
          <w:sz w:val="16"/>
          <w:szCs w:val="16"/>
        </w:rPr>
        <w:t>. No other proposals, all councillors in favour</w:t>
      </w:r>
      <w:r w:rsidR="000C5CA2">
        <w:rPr>
          <w:rFonts w:ascii="Verdana" w:hAnsi="Verdana"/>
          <w:sz w:val="16"/>
          <w:szCs w:val="16"/>
        </w:rPr>
        <w:t xml:space="preserve"> – </w:t>
      </w:r>
      <w:r w:rsidR="000C5CA2" w:rsidRPr="007E1CFD">
        <w:rPr>
          <w:rFonts w:ascii="Verdana" w:hAnsi="Verdana"/>
          <w:b/>
          <w:sz w:val="16"/>
          <w:szCs w:val="16"/>
        </w:rPr>
        <w:t>DECISION.</w:t>
      </w:r>
      <w:r w:rsidRPr="00B80F98">
        <w:rPr>
          <w:rFonts w:ascii="Verdana" w:hAnsi="Verdana"/>
          <w:sz w:val="16"/>
          <w:szCs w:val="16"/>
        </w:rPr>
        <w:t xml:space="preserve"> </w:t>
      </w:r>
    </w:p>
    <w:p w14:paraId="51DE023C" w14:textId="62DB4FC8" w:rsidR="00AF7C59" w:rsidRPr="00955B41" w:rsidRDefault="00955B41" w:rsidP="00955B41">
      <w:pPr>
        <w:ind w:left="-567"/>
        <w:rPr>
          <w:rFonts w:ascii="Verdana" w:hAnsi="Verdana"/>
          <w:sz w:val="8"/>
          <w:szCs w:val="8"/>
        </w:rPr>
      </w:pPr>
      <w:r>
        <w:rPr>
          <w:rFonts w:ascii="Verdana" w:hAnsi="Verdana"/>
          <w:sz w:val="16"/>
          <w:szCs w:val="16"/>
        </w:rPr>
        <w:tab/>
      </w:r>
      <w:r w:rsidR="00AF7C59" w:rsidRPr="00AF7C59">
        <w:rPr>
          <w:rFonts w:ascii="Verdana" w:hAnsi="Verdana"/>
          <w:sz w:val="16"/>
          <w:szCs w:val="16"/>
        </w:rPr>
        <w:tab/>
        <w:t xml:space="preserve"> </w:t>
      </w:r>
    </w:p>
    <w:p w14:paraId="7753B6B4" w14:textId="5D4C3774" w:rsidR="00955B41" w:rsidRDefault="00AF7C59" w:rsidP="00AF7C59">
      <w:pPr>
        <w:ind w:left="-567"/>
        <w:rPr>
          <w:rFonts w:ascii="Verdana" w:hAnsi="Verdana"/>
          <w:b/>
          <w:bCs/>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8F1C85">
        <w:rPr>
          <w:rFonts w:ascii="Verdana" w:hAnsi="Verdana"/>
          <w:b/>
          <w:sz w:val="16"/>
          <w:szCs w:val="16"/>
        </w:rPr>
        <w:t>0</w:t>
      </w:r>
      <w:r w:rsidR="00955B41">
        <w:rPr>
          <w:rFonts w:ascii="Verdana" w:hAnsi="Verdana"/>
          <w:b/>
          <w:sz w:val="16"/>
          <w:szCs w:val="16"/>
        </w:rPr>
        <w:t>67</w:t>
      </w:r>
      <w:r w:rsidRPr="00AF7C59">
        <w:rPr>
          <w:rFonts w:ascii="Verdana" w:hAnsi="Verdana"/>
          <w:sz w:val="16"/>
          <w:szCs w:val="16"/>
        </w:rPr>
        <w:tab/>
      </w:r>
      <w:r w:rsidR="00955B41" w:rsidRPr="00955B41">
        <w:rPr>
          <w:rFonts w:ascii="Verdana" w:hAnsi="Verdana"/>
          <w:b/>
          <w:bCs/>
          <w:sz w:val="16"/>
          <w:szCs w:val="16"/>
        </w:rPr>
        <w:t>PC working practices discussion</w:t>
      </w:r>
    </w:p>
    <w:p w14:paraId="30DC26C7" w14:textId="6439D740" w:rsidR="00955B41" w:rsidRDefault="000C5CA2" w:rsidP="007E1CFD">
      <w:pPr>
        <w:ind w:left="713"/>
        <w:rPr>
          <w:rFonts w:ascii="Verdana" w:hAnsi="Verdana"/>
          <w:sz w:val="16"/>
          <w:szCs w:val="16"/>
        </w:rPr>
      </w:pPr>
      <w:r w:rsidRPr="00FB66B1">
        <w:rPr>
          <w:rFonts w:ascii="Verdana" w:hAnsi="Verdana"/>
          <w:sz w:val="16"/>
          <w:szCs w:val="16"/>
        </w:rPr>
        <w:t>Various practices to be incorporated to ensure a more efficient Council, and to ensure workstreams do not fall by the wayside.</w:t>
      </w:r>
      <w:r>
        <w:rPr>
          <w:rFonts w:ascii="Verdana" w:hAnsi="Verdana"/>
          <w:b/>
          <w:bCs/>
          <w:sz w:val="16"/>
          <w:szCs w:val="16"/>
        </w:rPr>
        <w:t xml:space="preserve"> </w:t>
      </w:r>
      <w:r>
        <w:rPr>
          <w:rFonts w:ascii="Verdana" w:hAnsi="Verdana"/>
          <w:sz w:val="16"/>
          <w:szCs w:val="16"/>
        </w:rPr>
        <w:t>A</w:t>
      </w:r>
      <w:r w:rsidR="00955B41">
        <w:rPr>
          <w:rFonts w:ascii="Verdana" w:hAnsi="Verdana"/>
          <w:sz w:val="16"/>
          <w:szCs w:val="16"/>
        </w:rPr>
        <w:t xml:space="preserve">ctions from </w:t>
      </w:r>
      <w:r>
        <w:rPr>
          <w:rFonts w:ascii="Verdana" w:hAnsi="Verdana"/>
          <w:sz w:val="16"/>
          <w:szCs w:val="16"/>
        </w:rPr>
        <w:t xml:space="preserve">previous meeting to be added as an </w:t>
      </w:r>
      <w:r w:rsidR="00955B41">
        <w:rPr>
          <w:rFonts w:ascii="Verdana" w:hAnsi="Verdana"/>
          <w:sz w:val="16"/>
          <w:szCs w:val="16"/>
        </w:rPr>
        <w:t>agenda</w:t>
      </w:r>
      <w:r>
        <w:rPr>
          <w:rFonts w:ascii="Verdana" w:hAnsi="Verdana"/>
          <w:sz w:val="16"/>
          <w:szCs w:val="16"/>
        </w:rPr>
        <w:t xml:space="preserve"> item. Chair to </w:t>
      </w:r>
      <w:r w:rsidR="00955B41">
        <w:rPr>
          <w:rFonts w:ascii="Verdana" w:hAnsi="Verdana"/>
          <w:sz w:val="16"/>
          <w:szCs w:val="16"/>
        </w:rPr>
        <w:t xml:space="preserve">check in on </w:t>
      </w:r>
      <w:r>
        <w:rPr>
          <w:rFonts w:ascii="Verdana" w:hAnsi="Verdana"/>
          <w:sz w:val="16"/>
          <w:szCs w:val="16"/>
        </w:rPr>
        <w:t xml:space="preserve">actions from meetings </w:t>
      </w:r>
      <w:r w:rsidR="00955B41">
        <w:rPr>
          <w:rFonts w:ascii="Verdana" w:hAnsi="Verdana"/>
          <w:sz w:val="16"/>
          <w:szCs w:val="16"/>
        </w:rPr>
        <w:t>mid</w:t>
      </w:r>
      <w:r>
        <w:rPr>
          <w:rFonts w:ascii="Verdana" w:hAnsi="Verdana"/>
          <w:sz w:val="16"/>
          <w:szCs w:val="16"/>
        </w:rPr>
        <w:t>-</w:t>
      </w:r>
      <w:r w:rsidR="00955B41">
        <w:rPr>
          <w:rFonts w:ascii="Verdana" w:hAnsi="Verdana"/>
          <w:sz w:val="16"/>
          <w:szCs w:val="16"/>
        </w:rPr>
        <w:t>month</w:t>
      </w:r>
      <w:r>
        <w:rPr>
          <w:rFonts w:ascii="Verdana" w:hAnsi="Verdana"/>
          <w:sz w:val="16"/>
          <w:szCs w:val="16"/>
        </w:rPr>
        <w:t>, and councillors to have prepared any documents or proposals for reading as well as provide the Clerk with proposed agenda items and draft motions 1 week before each meeting.</w:t>
      </w:r>
    </w:p>
    <w:p w14:paraId="3265EC8D" w14:textId="77777777" w:rsidR="00955B41" w:rsidRPr="00955B41" w:rsidRDefault="00955B41" w:rsidP="00955B41">
      <w:pPr>
        <w:rPr>
          <w:rFonts w:ascii="Verdana" w:hAnsi="Verdana"/>
          <w:sz w:val="8"/>
          <w:szCs w:val="8"/>
        </w:rPr>
      </w:pPr>
    </w:p>
    <w:p w14:paraId="12622C23" w14:textId="481C2F19" w:rsidR="00955B41" w:rsidRPr="00B80F98" w:rsidRDefault="00955B41" w:rsidP="00AF7C59">
      <w:pPr>
        <w:ind w:left="-567"/>
        <w:rPr>
          <w:rFonts w:ascii="Verdana" w:hAnsi="Verdana"/>
          <w:b/>
          <w:sz w:val="16"/>
          <w:szCs w:val="16"/>
        </w:rPr>
      </w:pPr>
      <w:r w:rsidRPr="00955B41">
        <w:rPr>
          <w:rFonts w:ascii="Verdana" w:hAnsi="Verdana"/>
          <w:bCs/>
          <w:sz w:val="16"/>
          <w:szCs w:val="16"/>
        </w:rPr>
        <w:t>2023/</w:t>
      </w:r>
      <w:r>
        <w:rPr>
          <w:rFonts w:ascii="Verdana" w:hAnsi="Verdana"/>
          <w:b/>
          <w:sz w:val="16"/>
          <w:szCs w:val="16"/>
        </w:rPr>
        <w:t>068</w:t>
      </w:r>
      <w:r>
        <w:rPr>
          <w:rFonts w:ascii="Verdana" w:hAnsi="Verdana"/>
          <w:b/>
          <w:sz w:val="16"/>
          <w:szCs w:val="16"/>
        </w:rPr>
        <w:tab/>
        <w:t xml:space="preserve">To </w:t>
      </w:r>
      <w:r w:rsidRPr="00B80F98">
        <w:rPr>
          <w:rFonts w:ascii="Verdana" w:hAnsi="Verdana"/>
          <w:b/>
          <w:sz w:val="16"/>
          <w:szCs w:val="16"/>
        </w:rPr>
        <w:t xml:space="preserve">accept apologies and reasons for absence </w:t>
      </w:r>
    </w:p>
    <w:p w14:paraId="6616BD55" w14:textId="08EBDA4F" w:rsidR="00955B41" w:rsidRPr="00B80F98" w:rsidRDefault="00955B41" w:rsidP="00AF7C59">
      <w:pPr>
        <w:ind w:left="-567"/>
        <w:rPr>
          <w:rFonts w:ascii="Verdana" w:hAnsi="Verdana"/>
          <w:bCs/>
          <w:sz w:val="16"/>
          <w:szCs w:val="16"/>
        </w:rPr>
      </w:pPr>
      <w:r w:rsidRPr="00B80F98">
        <w:rPr>
          <w:rFonts w:ascii="Verdana" w:hAnsi="Verdana"/>
          <w:b/>
          <w:sz w:val="16"/>
          <w:szCs w:val="16"/>
        </w:rPr>
        <w:tab/>
      </w:r>
      <w:r w:rsidRPr="00B80F98">
        <w:rPr>
          <w:rFonts w:ascii="Verdana" w:hAnsi="Verdana"/>
          <w:b/>
          <w:sz w:val="16"/>
          <w:szCs w:val="16"/>
        </w:rPr>
        <w:tab/>
      </w:r>
      <w:r w:rsidRPr="00B80F98">
        <w:rPr>
          <w:rFonts w:ascii="Verdana" w:hAnsi="Verdana"/>
          <w:bCs/>
          <w:sz w:val="16"/>
          <w:szCs w:val="16"/>
        </w:rPr>
        <w:t>Apologies from Kier Sheldon, Cllr Richard Pullen and Cllr Robin Bennet</w:t>
      </w:r>
    </w:p>
    <w:p w14:paraId="52D5DF11" w14:textId="77777777" w:rsidR="00CF6AED" w:rsidRPr="00B80F98" w:rsidRDefault="00CF6AED" w:rsidP="00AF7C59">
      <w:pPr>
        <w:ind w:left="-567"/>
        <w:rPr>
          <w:rFonts w:ascii="Verdana" w:hAnsi="Verdana"/>
          <w:bCs/>
          <w:sz w:val="8"/>
          <w:szCs w:val="8"/>
        </w:rPr>
      </w:pPr>
    </w:p>
    <w:p w14:paraId="25AADE94" w14:textId="01D34A93" w:rsidR="00CF6AED" w:rsidRPr="00B80F98" w:rsidRDefault="00CF6AED" w:rsidP="00AF7C59">
      <w:pPr>
        <w:ind w:left="-567"/>
        <w:rPr>
          <w:rFonts w:ascii="Verdana" w:hAnsi="Verdana"/>
          <w:bCs/>
          <w:sz w:val="16"/>
          <w:szCs w:val="16"/>
        </w:rPr>
      </w:pPr>
      <w:r w:rsidRPr="00B80F98">
        <w:rPr>
          <w:rFonts w:ascii="Verdana" w:hAnsi="Verdana"/>
          <w:bCs/>
          <w:sz w:val="16"/>
          <w:szCs w:val="16"/>
        </w:rPr>
        <w:t>2023/</w:t>
      </w:r>
      <w:r w:rsidRPr="00B80F98">
        <w:rPr>
          <w:rFonts w:ascii="Verdana" w:hAnsi="Verdana"/>
          <w:b/>
          <w:sz w:val="16"/>
          <w:szCs w:val="16"/>
        </w:rPr>
        <w:t>069</w:t>
      </w:r>
      <w:r w:rsidRPr="00B80F98">
        <w:rPr>
          <w:rFonts w:ascii="Verdana" w:hAnsi="Verdana"/>
          <w:b/>
          <w:sz w:val="16"/>
          <w:szCs w:val="16"/>
        </w:rPr>
        <w:tab/>
        <w:t>Declarations of interest (existence &amp; nature) with regards to items on the agenda</w:t>
      </w:r>
    </w:p>
    <w:p w14:paraId="43731872" w14:textId="65E3F544" w:rsidR="00CF6AED" w:rsidRPr="00B80F98"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t xml:space="preserve">None </w:t>
      </w:r>
    </w:p>
    <w:p w14:paraId="08169E9D" w14:textId="77777777" w:rsidR="00CF6AED" w:rsidRPr="00B80F98" w:rsidRDefault="00CF6AED" w:rsidP="00AF7C59">
      <w:pPr>
        <w:ind w:left="-567"/>
        <w:rPr>
          <w:rFonts w:ascii="Verdana" w:hAnsi="Verdana"/>
          <w:bCs/>
          <w:sz w:val="8"/>
          <w:szCs w:val="8"/>
        </w:rPr>
      </w:pPr>
    </w:p>
    <w:p w14:paraId="77008C56" w14:textId="5617C805" w:rsidR="00CF6AED" w:rsidRPr="00B80F98" w:rsidRDefault="00CF6AED" w:rsidP="00AF7C59">
      <w:pPr>
        <w:ind w:left="-567"/>
        <w:rPr>
          <w:rFonts w:ascii="Verdana" w:hAnsi="Verdana"/>
          <w:bCs/>
          <w:sz w:val="16"/>
          <w:szCs w:val="16"/>
        </w:rPr>
      </w:pPr>
      <w:r w:rsidRPr="00B80F98">
        <w:rPr>
          <w:rFonts w:ascii="Verdana" w:hAnsi="Verdana"/>
          <w:bCs/>
          <w:sz w:val="16"/>
          <w:szCs w:val="16"/>
        </w:rPr>
        <w:t>2023/</w:t>
      </w:r>
      <w:r w:rsidRPr="00B80F98">
        <w:rPr>
          <w:rFonts w:ascii="Verdana" w:hAnsi="Verdana"/>
          <w:b/>
          <w:sz w:val="16"/>
          <w:szCs w:val="16"/>
        </w:rPr>
        <w:t>070</w:t>
      </w:r>
      <w:r w:rsidRPr="00B80F98">
        <w:rPr>
          <w:rFonts w:ascii="Verdana" w:hAnsi="Verdana"/>
          <w:b/>
          <w:sz w:val="16"/>
          <w:szCs w:val="16"/>
        </w:rPr>
        <w:tab/>
        <w:t>Distribution of Councillor Roles and Responsibilities</w:t>
      </w:r>
      <w:r w:rsidRPr="00B80F98">
        <w:rPr>
          <w:rFonts w:ascii="Verdana" w:hAnsi="Verdana"/>
          <w:bCs/>
          <w:sz w:val="16"/>
          <w:szCs w:val="16"/>
        </w:rPr>
        <w:t xml:space="preserve"> </w:t>
      </w:r>
    </w:p>
    <w:p w14:paraId="467011B6" w14:textId="0793961C" w:rsidR="00CF6AED" w:rsidRPr="00B80F98" w:rsidRDefault="00D7006B" w:rsidP="00D7006B">
      <w:pPr>
        <w:ind w:left="720" w:firstLine="3"/>
        <w:rPr>
          <w:rFonts w:ascii="Verdana" w:hAnsi="Verdana"/>
          <w:bCs/>
          <w:sz w:val="16"/>
          <w:szCs w:val="16"/>
        </w:rPr>
      </w:pPr>
      <w:r w:rsidRPr="00B80F98">
        <w:rPr>
          <w:rFonts w:ascii="Verdana" w:hAnsi="Verdana"/>
          <w:bCs/>
          <w:sz w:val="16"/>
          <w:szCs w:val="16"/>
        </w:rPr>
        <w:t xml:space="preserve">Discussion on splitting infrastructure and having two lead councillors as currently too big a job for one person. NM happy to join VB. Further discussions to take place once all councillors available. </w:t>
      </w:r>
      <w:r w:rsidR="000C5CA2" w:rsidRPr="00B80F98">
        <w:rPr>
          <w:rFonts w:ascii="Verdana" w:hAnsi="Verdana"/>
          <w:bCs/>
          <w:sz w:val="16"/>
          <w:szCs w:val="16"/>
        </w:rPr>
        <w:t xml:space="preserve">JB </w:t>
      </w:r>
      <w:r w:rsidRPr="00B80F98">
        <w:rPr>
          <w:rFonts w:ascii="Verdana" w:hAnsi="Verdana"/>
          <w:bCs/>
          <w:sz w:val="16"/>
          <w:szCs w:val="16"/>
        </w:rPr>
        <w:t xml:space="preserve">recommended reinstating the </w:t>
      </w:r>
      <w:r w:rsidR="000C5CA2" w:rsidRPr="00B80F98">
        <w:rPr>
          <w:rFonts w:ascii="Verdana" w:hAnsi="Verdana"/>
          <w:bCs/>
          <w:sz w:val="16"/>
          <w:szCs w:val="16"/>
        </w:rPr>
        <w:t xml:space="preserve">material planning considerations </w:t>
      </w:r>
      <w:r w:rsidRPr="00B80F98">
        <w:rPr>
          <w:rFonts w:ascii="Verdana" w:hAnsi="Verdana"/>
          <w:bCs/>
          <w:sz w:val="16"/>
          <w:szCs w:val="16"/>
        </w:rPr>
        <w:t xml:space="preserve">planning application </w:t>
      </w:r>
      <w:r w:rsidR="000C5CA2" w:rsidRPr="00B80F98">
        <w:rPr>
          <w:rFonts w:ascii="Verdana" w:hAnsi="Verdana"/>
          <w:bCs/>
          <w:sz w:val="16"/>
          <w:szCs w:val="16"/>
        </w:rPr>
        <w:t xml:space="preserve">assessment </w:t>
      </w:r>
      <w:r w:rsidRPr="00B80F98">
        <w:rPr>
          <w:rFonts w:ascii="Verdana" w:hAnsi="Verdana"/>
          <w:bCs/>
          <w:sz w:val="16"/>
          <w:szCs w:val="16"/>
        </w:rPr>
        <w:t xml:space="preserve">form used previously to ensure all policies are considered and information is readily available to </w:t>
      </w:r>
      <w:r w:rsidR="000C5CA2" w:rsidRPr="00B80F98">
        <w:rPr>
          <w:rFonts w:ascii="Verdana" w:hAnsi="Verdana"/>
          <w:bCs/>
          <w:sz w:val="16"/>
          <w:szCs w:val="16"/>
        </w:rPr>
        <w:t xml:space="preserve">councilors. </w:t>
      </w:r>
      <w:proofErr w:type="spellStart"/>
      <w:r w:rsidR="000C5CA2" w:rsidRPr="00B80F98">
        <w:rPr>
          <w:rFonts w:ascii="Verdana" w:hAnsi="Verdana"/>
          <w:bCs/>
          <w:sz w:val="16"/>
          <w:szCs w:val="16"/>
        </w:rPr>
        <w:t>MHa</w:t>
      </w:r>
      <w:proofErr w:type="spellEnd"/>
      <w:r w:rsidR="000C5CA2" w:rsidRPr="00B80F98">
        <w:rPr>
          <w:rFonts w:ascii="Verdana" w:hAnsi="Verdana"/>
          <w:bCs/>
          <w:sz w:val="16"/>
          <w:szCs w:val="16"/>
        </w:rPr>
        <w:t xml:space="preserve"> noted this should be combined with NPSC assessment form to provide easy reference to NP policies. All in favour </w:t>
      </w:r>
      <w:r w:rsidR="000C5CA2" w:rsidRPr="00B80F98">
        <w:rPr>
          <w:rFonts w:ascii="Verdana" w:hAnsi="Verdana"/>
          <w:sz w:val="16"/>
          <w:szCs w:val="16"/>
        </w:rPr>
        <w:t xml:space="preserve">– </w:t>
      </w:r>
      <w:r w:rsidR="000C5CA2" w:rsidRPr="007E1CFD">
        <w:rPr>
          <w:rFonts w:ascii="Verdana" w:hAnsi="Verdana"/>
          <w:b/>
          <w:sz w:val="16"/>
          <w:szCs w:val="16"/>
        </w:rPr>
        <w:t>DECISION.</w:t>
      </w:r>
    </w:p>
    <w:p w14:paraId="41E314AE" w14:textId="77777777" w:rsidR="00D7006B" w:rsidRPr="00B80F98" w:rsidRDefault="00D7006B" w:rsidP="00D7006B">
      <w:pPr>
        <w:ind w:left="720" w:firstLine="3"/>
        <w:rPr>
          <w:rFonts w:ascii="Verdana" w:hAnsi="Verdana"/>
          <w:bCs/>
          <w:sz w:val="8"/>
          <w:szCs w:val="8"/>
        </w:rPr>
      </w:pPr>
    </w:p>
    <w:p w14:paraId="5D740D74" w14:textId="03A83B1A" w:rsidR="00D7006B" w:rsidRPr="00B80F98" w:rsidRDefault="00D7006B" w:rsidP="00AF7C59">
      <w:pPr>
        <w:ind w:left="-567"/>
        <w:rPr>
          <w:rFonts w:ascii="Verdana" w:hAnsi="Verdana"/>
          <w:b/>
          <w:sz w:val="16"/>
          <w:szCs w:val="16"/>
        </w:rPr>
      </w:pPr>
      <w:r w:rsidRPr="00B80F98">
        <w:rPr>
          <w:rFonts w:ascii="Verdana" w:hAnsi="Verdana"/>
          <w:bCs/>
          <w:sz w:val="16"/>
          <w:szCs w:val="16"/>
        </w:rPr>
        <w:t>2023/</w:t>
      </w:r>
      <w:r w:rsidRPr="00B80F98">
        <w:rPr>
          <w:rFonts w:ascii="Verdana" w:hAnsi="Verdana"/>
          <w:b/>
          <w:sz w:val="16"/>
          <w:szCs w:val="16"/>
        </w:rPr>
        <w:t>071</w:t>
      </w:r>
      <w:r w:rsidRPr="00B80F98">
        <w:rPr>
          <w:rFonts w:ascii="Verdana" w:hAnsi="Verdana"/>
          <w:b/>
          <w:sz w:val="16"/>
          <w:szCs w:val="16"/>
        </w:rPr>
        <w:tab/>
        <w:t xml:space="preserve">Declarations of Acceptance of Office and to observe the Council’s code of practice </w:t>
      </w:r>
    </w:p>
    <w:p w14:paraId="439AD237" w14:textId="43F27029" w:rsidR="00D7006B" w:rsidRPr="00B80F98" w:rsidRDefault="00D7006B" w:rsidP="00D7006B">
      <w:pPr>
        <w:ind w:left="720" w:firstLine="3"/>
        <w:rPr>
          <w:rFonts w:ascii="Verdana" w:hAnsi="Verdana"/>
          <w:bCs/>
          <w:sz w:val="16"/>
          <w:szCs w:val="16"/>
        </w:rPr>
      </w:pPr>
      <w:r w:rsidRPr="00B80F98">
        <w:rPr>
          <w:rFonts w:ascii="Verdana" w:hAnsi="Verdana"/>
          <w:bCs/>
          <w:sz w:val="16"/>
          <w:szCs w:val="16"/>
        </w:rPr>
        <w:t>All councillors agreed and signed Declarations of Office. RP signed his in view of MH before the meeting. JB proposed to allow Kier Sheldon to sign his declaration at another time as soon as practicable</w:t>
      </w:r>
      <w:r w:rsidR="000C5CA2" w:rsidRPr="00B80F98">
        <w:rPr>
          <w:rFonts w:ascii="Verdana" w:hAnsi="Verdana"/>
          <w:bCs/>
          <w:sz w:val="16"/>
          <w:szCs w:val="16"/>
        </w:rPr>
        <w:t xml:space="preserve">; all voted in favour </w:t>
      </w:r>
      <w:r w:rsidR="000C5CA2" w:rsidRPr="00B80F98">
        <w:rPr>
          <w:rFonts w:ascii="Verdana" w:hAnsi="Verdana"/>
          <w:sz w:val="16"/>
          <w:szCs w:val="16"/>
        </w:rPr>
        <w:t xml:space="preserve">– </w:t>
      </w:r>
      <w:r w:rsidR="000C5CA2" w:rsidRPr="007E1CFD">
        <w:rPr>
          <w:rFonts w:ascii="Verdana" w:hAnsi="Verdana"/>
          <w:b/>
          <w:sz w:val="16"/>
          <w:szCs w:val="16"/>
        </w:rPr>
        <w:t>DECISION.</w:t>
      </w:r>
    </w:p>
    <w:p w14:paraId="25148D3A" w14:textId="77777777" w:rsidR="00D7006B" w:rsidRPr="00B80F98" w:rsidRDefault="00D7006B" w:rsidP="00AF7C59">
      <w:pPr>
        <w:ind w:left="-567"/>
        <w:rPr>
          <w:rFonts w:ascii="Verdana" w:hAnsi="Verdana"/>
          <w:bCs/>
          <w:sz w:val="16"/>
          <w:szCs w:val="16"/>
        </w:rPr>
      </w:pPr>
    </w:p>
    <w:p w14:paraId="4D08A6FD" w14:textId="1A1F7366" w:rsidR="00AF7C59" w:rsidRPr="00B80F98" w:rsidRDefault="00955B41" w:rsidP="00AF7C59">
      <w:pPr>
        <w:ind w:left="-567"/>
        <w:rPr>
          <w:rFonts w:ascii="Verdana" w:hAnsi="Verdana"/>
          <w:sz w:val="16"/>
          <w:szCs w:val="16"/>
        </w:rPr>
      </w:pPr>
      <w:r w:rsidRPr="00B80F98">
        <w:rPr>
          <w:rFonts w:ascii="Verdana" w:hAnsi="Verdana"/>
          <w:bCs/>
          <w:sz w:val="16"/>
          <w:szCs w:val="16"/>
        </w:rPr>
        <w:t>2023/</w:t>
      </w:r>
      <w:r w:rsidRPr="00B80F98">
        <w:rPr>
          <w:rFonts w:ascii="Verdana" w:hAnsi="Verdana"/>
          <w:b/>
          <w:sz w:val="16"/>
          <w:szCs w:val="16"/>
        </w:rPr>
        <w:t>0</w:t>
      </w:r>
      <w:r w:rsidR="00CF6AED" w:rsidRPr="00B80F98">
        <w:rPr>
          <w:rFonts w:ascii="Verdana" w:hAnsi="Verdana"/>
          <w:b/>
          <w:sz w:val="16"/>
          <w:szCs w:val="16"/>
        </w:rPr>
        <w:t>72</w:t>
      </w:r>
      <w:r w:rsidRPr="00B80F98">
        <w:rPr>
          <w:rFonts w:ascii="Verdana" w:hAnsi="Verdana"/>
          <w:b/>
          <w:sz w:val="16"/>
          <w:szCs w:val="16"/>
        </w:rPr>
        <w:tab/>
      </w:r>
      <w:r w:rsidR="00AF7C59" w:rsidRPr="00B80F98">
        <w:rPr>
          <w:rFonts w:ascii="Verdana" w:hAnsi="Verdana"/>
          <w:b/>
          <w:sz w:val="16"/>
          <w:szCs w:val="16"/>
        </w:rPr>
        <w:t xml:space="preserve">To confirm the minutes of the </w:t>
      </w:r>
      <w:r w:rsidRPr="00B80F98">
        <w:rPr>
          <w:rFonts w:ascii="Verdana" w:hAnsi="Verdana"/>
          <w:b/>
          <w:sz w:val="16"/>
          <w:szCs w:val="16"/>
        </w:rPr>
        <w:t xml:space="preserve">Annual Parish </w:t>
      </w:r>
      <w:r w:rsidR="00AF7C59" w:rsidRPr="00B80F98">
        <w:rPr>
          <w:rFonts w:ascii="Verdana" w:hAnsi="Verdana"/>
          <w:b/>
          <w:sz w:val="16"/>
          <w:szCs w:val="16"/>
        </w:rPr>
        <w:t xml:space="preserve">Meeting held on </w:t>
      </w:r>
      <w:r w:rsidRPr="00B80F98">
        <w:rPr>
          <w:rFonts w:ascii="Verdana" w:hAnsi="Verdana"/>
          <w:b/>
          <w:sz w:val="16"/>
          <w:szCs w:val="16"/>
        </w:rPr>
        <w:t>5</w:t>
      </w:r>
      <w:r w:rsidRPr="00B80F98">
        <w:rPr>
          <w:rFonts w:ascii="Verdana" w:hAnsi="Verdana"/>
          <w:b/>
          <w:sz w:val="16"/>
          <w:szCs w:val="16"/>
          <w:vertAlign w:val="superscript"/>
        </w:rPr>
        <w:t>th</w:t>
      </w:r>
      <w:r w:rsidR="004E5FE4" w:rsidRPr="00B80F98">
        <w:rPr>
          <w:rFonts w:ascii="Verdana" w:hAnsi="Verdana"/>
          <w:b/>
          <w:sz w:val="16"/>
          <w:szCs w:val="16"/>
        </w:rPr>
        <w:t xml:space="preserve"> </w:t>
      </w:r>
      <w:r w:rsidRPr="00B80F98">
        <w:rPr>
          <w:rFonts w:ascii="Verdana" w:hAnsi="Verdana"/>
          <w:b/>
          <w:sz w:val="16"/>
          <w:szCs w:val="16"/>
        </w:rPr>
        <w:t>April</w:t>
      </w:r>
      <w:r w:rsidR="00AF7C59" w:rsidRPr="00B80F98">
        <w:rPr>
          <w:rFonts w:ascii="Verdana" w:hAnsi="Verdana"/>
          <w:b/>
          <w:sz w:val="16"/>
          <w:szCs w:val="16"/>
        </w:rPr>
        <w:t xml:space="preserve"> 202</w:t>
      </w:r>
      <w:r w:rsidR="000C05E9" w:rsidRPr="00B80F98">
        <w:rPr>
          <w:rFonts w:ascii="Verdana" w:hAnsi="Verdana"/>
          <w:b/>
          <w:sz w:val="16"/>
          <w:szCs w:val="16"/>
        </w:rPr>
        <w:t>3</w:t>
      </w:r>
      <w:r w:rsidR="00AF7C59" w:rsidRPr="00B80F98">
        <w:rPr>
          <w:rFonts w:ascii="Verdana" w:hAnsi="Verdana"/>
          <w:sz w:val="16"/>
          <w:szCs w:val="16"/>
        </w:rPr>
        <w:t xml:space="preserve"> </w:t>
      </w:r>
    </w:p>
    <w:p w14:paraId="6B096F79" w14:textId="46C5B361" w:rsidR="00955B41" w:rsidRPr="00B80F98" w:rsidRDefault="00D7006B" w:rsidP="00D7006B">
      <w:pPr>
        <w:ind w:left="720" w:firstLine="3"/>
        <w:rPr>
          <w:rFonts w:ascii="Verdana" w:hAnsi="Verdana"/>
          <w:sz w:val="16"/>
          <w:szCs w:val="16"/>
        </w:rPr>
      </w:pPr>
      <w:r w:rsidRPr="00B80F98">
        <w:rPr>
          <w:rFonts w:ascii="Verdana" w:hAnsi="Verdana"/>
          <w:sz w:val="16"/>
          <w:szCs w:val="16"/>
        </w:rPr>
        <w:t xml:space="preserve">JB explained the minutes had been previously circulated to councillors and proposed to sign them as a true and accurate representation of the meeting. All </w:t>
      </w:r>
      <w:r w:rsidR="000C5CA2" w:rsidRPr="00B80F98">
        <w:rPr>
          <w:rFonts w:ascii="Verdana" w:hAnsi="Verdana"/>
          <w:sz w:val="16"/>
          <w:szCs w:val="16"/>
        </w:rPr>
        <w:t>councillors present at that meeting</w:t>
      </w:r>
      <w:r w:rsidRPr="00B80F98">
        <w:rPr>
          <w:rFonts w:ascii="Verdana" w:hAnsi="Verdana"/>
          <w:sz w:val="16"/>
          <w:szCs w:val="16"/>
        </w:rPr>
        <w:t xml:space="preserve"> in favour </w:t>
      </w:r>
      <w:r w:rsidR="000C5CA2" w:rsidRPr="00B80F98">
        <w:rPr>
          <w:rFonts w:ascii="Verdana" w:hAnsi="Verdana"/>
          <w:sz w:val="16"/>
          <w:szCs w:val="16"/>
        </w:rPr>
        <w:t xml:space="preserve">– </w:t>
      </w:r>
      <w:r w:rsidR="000C5CA2" w:rsidRPr="007E1CFD">
        <w:rPr>
          <w:rFonts w:ascii="Verdana" w:hAnsi="Verdana"/>
          <w:b/>
          <w:sz w:val="16"/>
          <w:szCs w:val="16"/>
        </w:rPr>
        <w:t>DECISION.</w:t>
      </w:r>
    </w:p>
    <w:p w14:paraId="6DB8A855" w14:textId="77777777" w:rsidR="00BA45C3" w:rsidRPr="00B80F98" w:rsidRDefault="00BA45C3" w:rsidP="00D7006B">
      <w:pPr>
        <w:ind w:left="720" w:firstLine="3"/>
        <w:rPr>
          <w:rFonts w:ascii="Verdana" w:hAnsi="Verdana"/>
          <w:sz w:val="8"/>
          <w:szCs w:val="8"/>
        </w:rPr>
      </w:pPr>
    </w:p>
    <w:p w14:paraId="1941D5A7" w14:textId="1DA0E664" w:rsidR="00955B41" w:rsidRPr="00B80F98" w:rsidRDefault="00955B41" w:rsidP="00955B41">
      <w:pPr>
        <w:ind w:left="-567" w:firstLine="1287"/>
        <w:rPr>
          <w:rFonts w:ascii="Verdana" w:hAnsi="Verdana"/>
          <w:sz w:val="16"/>
          <w:szCs w:val="16"/>
        </w:rPr>
      </w:pPr>
      <w:r w:rsidRPr="00B80F98">
        <w:rPr>
          <w:rFonts w:ascii="Verdana" w:hAnsi="Verdana"/>
          <w:b/>
          <w:sz w:val="16"/>
          <w:szCs w:val="16"/>
        </w:rPr>
        <w:t xml:space="preserve">To confirm the minutes of the </w:t>
      </w:r>
      <w:r w:rsidR="00CF6AED" w:rsidRPr="00B80F98">
        <w:rPr>
          <w:rFonts w:ascii="Verdana" w:hAnsi="Verdana"/>
          <w:b/>
          <w:sz w:val="16"/>
          <w:szCs w:val="16"/>
        </w:rPr>
        <w:t xml:space="preserve">Parish Council </w:t>
      </w:r>
      <w:r w:rsidRPr="00B80F98">
        <w:rPr>
          <w:rFonts w:ascii="Verdana" w:hAnsi="Verdana"/>
          <w:b/>
          <w:sz w:val="16"/>
          <w:szCs w:val="16"/>
        </w:rPr>
        <w:t>Meeting held on 5</w:t>
      </w:r>
      <w:r w:rsidRPr="00B80F98">
        <w:rPr>
          <w:rFonts w:ascii="Verdana" w:hAnsi="Verdana"/>
          <w:b/>
          <w:sz w:val="16"/>
          <w:szCs w:val="16"/>
          <w:vertAlign w:val="superscript"/>
        </w:rPr>
        <w:t>th</w:t>
      </w:r>
      <w:r w:rsidRPr="00B80F98">
        <w:rPr>
          <w:rFonts w:ascii="Verdana" w:hAnsi="Verdana"/>
          <w:b/>
          <w:sz w:val="16"/>
          <w:szCs w:val="16"/>
        </w:rPr>
        <w:t xml:space="preserve"> April 2023</w:t>
      </w:r>
      <w:r w:rsidRPr="00B80F98">
        <w:rPr>
          <w:rFonts w:ascii="Verdana" w:hAnsi="Verdana"/>
          <w:sz w:val="16"/>
          <w:szCs w:val="16"/>
        </w:rPr>
        <w:t xml:space="preserve"> </w:t>
      </w:r>
    </w:p>
    <w:p w14:paraId="3173CE32" w14:textId="2386819E" w:rsidR="00D7006B" w:rsidRPr="00B80F98" w:rsidRDefault="00D7006B" w:rsidP="00D7006B">
      <w:pPr>
        <w:ind w:left="720" w:firstLine="3"/>
        <w:rPr>
          <w:rFonts w:ascii="Verdana" w:hAnsi="Verdana"/>
          <w:sz w:val="16"/>
          <w:szCs w:val="16"/>
        </w:rPr>
      </w:pPr>
      <w:r w:rsidRPr="00B80F98">
        <w:rPr>
          <w:rFonts w:ascii="Verdana" w:hAnsi="Verdana"/>
          <w:sz w:val="16"/>
          <w:szCs w:val="16"/>
        </w:rPr>
        <w:t xml:space="preserve">JB explained the minutes had been previously circulated to councillors and proposed to sign them as a true and accurate representation of the meeting. All councillors </w:t>
      </w:r>
      <w:r w:rsidR="000C5CA2" w:rsidRPr="00B80F98">
        <w:rPr>
          <w:rFonts w:ascii="Verdana" w:hAnsi="Verdana"/>
          <w:sz w:val="16"/>
          <w:szCs w:val="16"/>
        </w:rPr>
        <w:t xml:space="preserve">present at that meeting </w:t>
      </w:r>
      <w:r w:rsidRPr="00B80F98">
        <w:rPr>
          <w:rFonts w:ascii="Verdana" w:hAnsi="Verdana"/>
          <w:sz w:val="16"/>
          <w:szCs w:val="16"/>
        </w:rPr>
        <w:t xml:space="preserve">in favour </w:t>
      </w:r>
      <w:r w:rsidR="000C5CA2" w:rsidRPr="00B80F98">
        <w:rPr>
          <w:rFonts w:ascii="Verdana" w:hAnsi="Verdana"/>
          <w:sz w:val="16"/>
          <w:szCs w:val="16"/>
        </w:rPr>
        <w:t xml:space="preserve">– </w:t>
      </w:r>
      <w:r w:rsidR="000C5CA2" w:rsidRPr="007E1CFD">
        <w:rPr>
          <w:rFonts w:ascii="Verdana" w:hAnsi="Verdana"/>
          <w:b/>
          <w:sz w:val="16"/>
          <w:szCs w:val="16"/>
        </w:rPr>
        <w:t>DECISION.</w:t>
      </w:r>
    </w:p>
    <w:p w14:paraId="4C62C00B" w14:textId="77777777" w:rsidR="00BA45C3" w:rsidRPr="00B80F98" w:rsidRDefault="00BA45C3" w:rsidP="00D7006B">
      <w:pPr>
        <w:ind w:left="720" w:firstLine="3"/>
        <w:rPr>
          <w:rFonts w:ascii="Verdana" w:hAnsi="Verdana"/>
          <w:sz w:val="8"/>
          <w:szCs w:val="8"/>
        </w:rPr>
      </w:pPr>
    </w:p>
    <w:p w14:paraId="77B63274" w14:textId="77777777" w:rsidR="00BA45C3" w:rsidRPr="00B80F98" w:rsidRDefault="00BA45C3" w:rsidP="00BA45C3">
      <w:pPr>
        <w:ind w:left="-567"/>
        <w:rPr>
          <w:rFonts w:ascii="Verdana" w:hAnsi="Verdana"/>
          <w:b/>
          <w:sz w:val="16"/>
          <w:szCs w:val="16"/>
        </w:rPr>
      </w:pPr>
      <w:r w:rsidRPr="00B80F98">
        <w:rPr>
          <w:rFonts w:ascii="Verdana" w:hAnsi="Verdana"/>
          <w:bCs/>
          <w:sz w:val="16"/>
          <w:szCs w:val="16"/>
        </w:rPr>
        <w:t>2023/</w:t>
      </w:r>
      <w:r w:rsidRPr="00B80F98">
        <w:rPr>
          <w:rFonts w:ascii="Verdana" w:hAnsi="Verdana"/>
          <w:b/>
          <w:sz w:val="16"/>
          <w:szCs w:val="16"/>
        </w:rPr>
        <w:t>073</w:t>
      </w:r>
      <w:r w:rsidRPr="00B80F98">
        <w:rPr>
          <w:rFonts w:ascii="Verdana" w:hAnsi="Verdana"/>
          <w:b/>
          <w:sz w:val="16"/>
          <w:szCs w:val="16"/>
        </w:rPr>
        <w:tab/>
        <w:t>Dates of Parish Council Meetings 2023-2024</w:t>
      </w:r>
    </w:p>
    <w:p w14:paraId="58CDCB95" w14:textId="6D71459D" w:rsidR="00BA45C3" w:rsidRPr="00B80F98" w:rsidRDefault="00BA45C3" w:rsidP="00BA45C3">
      <w:pPr>
        <w:ind w:left="720" w:firstLine="3"/>
        <w:rPr>
          <w:rFonts w:ascii="Verdana" w:hAnsi="Verdana"/>
          <w:sz w:val="16"/>
          <w:szCs w:val="16"/>
        </w:rPr>
      </w:pPr>
      <w:r w:rsidRPr="00B80F98">
        <w:rPr>
          <w:rFonts w:ascii="Verdana" w:hAnsi="Verdana"/>
          <w:bCs/>
          <w:sz w:val="16"/>
          <w:szCs w:val="16"/>
        </w:rPr>
        <w:t xml:space="preserve">To continue as the first Wednesday in each month except for August where there will no planned meeting. </w:t>
      </w:r>
      <w:r w:rsidRPr="00B80F98">
        <w:rPr>
          <w:rFonts w:ascii="Verdana" w:hAnsi="Verdana"/>
          <w:sz w:val="16"/>
          <w:szCs w:val="16"/>
        </w:rPr>
        <w:t xml:space="preserve">F&amp;GP meetings to be held twice yearly with one in September/October and another at a convenient and relevant time. Annual Parish Meeting will be held in April and AGM to be held in May. </w:t>
      </w:r>
      <w:r w:rsidR="000C5CA2" w:rsidRPr="00B80F98">
        <w:rPr>
          <w:rFonts w:ascii="Verdana" w:hAnsi="Verdana"/>
          <w:sz w:val="16"/>
          <w:szCs w:val="16"/>
        </w:rPr>
        <w:t xml:space="preserve">All voted in favour – </w:t>
      </w:r>
      <w:r w:rsidR="000C5CA2" w:rsidRPr="007E1CFD">
        <w:rPr>
          <w:rFonts w:ascii="Verdana" w:hAnsi="Verdana"/>
          <w:b/>
          <w:sz w:val="16"/>
          <w:szCs w:val="16"/>
        </w:rPr>
        <w:t>DECISION.</w:t>
      </w:r>
    </w:p>
    <w:p w14:paraId="4DDF2ADE" w14:textId="77777777" w:rsidR="00CA74C6" w:rsidRPr="00B80F98" w:rsidRDefault="00CA74C6" w:rsidP="004E5FE4">
      <w:pPr>
        <w:rPr>
          <w:rFonts w:ascii="Verdana" w:hAnsi="Verdana"/>
          <w:sz w:val="8"/>
          <w:szCs w:val="8"/>
        </w:rPr>
      </w:pPr>
    </w:p>
    <w:p w14:paraId="3BC69D2F" w14:textId="4B25388E" w:rsidR="00AF7C59" w:rsidRPr="00B80F98"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CA74C6" w:rsidRPr="00B80F98">
        <w:rPr>
          <w:rFonts w:ascii="Verdana" w:hAnsi="Verdana"/>
          <w:b/>
          <w:sz w:val="16"/>
          <w:szCs w:val="16"/>
        </w:rPr>
        <w:t>0</w:t>
      </w:r>
      <w:r w:rsidR="00BA45C3" w:rsidRPr="00B80F98">
        <w:rPr>
          <w:rFonts w:ascii="Verdana" w:hAnsi="Verdana"/>
          <w:b/>
          <w:sz w:val="16"/>
          <w:szCs w:val="16"/>
        </w:rPr>
        <w:t>74</w:t>
      </w:r>
      <w:r w:rsidRPr="00B80F98">
        <w:rPr>
          <w:rFonts w:ascii="Verdana" w:hAnsi="Verdana"/>
          <w:sz w:val="16"/>
          <w:szCs w:val="16"/>
        </w:rPr>
        <w:tab/>
      </w:r>
      <w:r w:rsidRPr="00B80F98">
        <w:rPr>
          <w:rFonts w:ascii="Verdana" w:hAnsi="Verdana"/>
          <w:b/>
          <w:sz w:val="16"/>
          <w:szCs w:val="16"/>
        </w:rPr>
        <w:t>Representation from the Public for items not on the Agenda (limited to 15 minutes)</w:t>
      </w:r>
    </w:p>
    <w:p w14:paraId="4F106A54" w14:textId="324CC32C" w:rsidR="00851383" w:rsidRPr="00B80F98" w:rsidRDefault="002215DC" w:rsidP="00851383">
      <w:pPr>
        <w:ind w:left="720" w:firstLine="3"/>
        <w:rPr>
          <w:rFonts w:ascii="Verdana" w:hAnsi="Verdana"/>
          <w:bCs/>
          <w:sz w:val="16"/>
          <w:szCs w:val="16"/>
        </w:rPr>
      </w:pPr>
      <w:r w:rsidRPr="00B80F98">
        <w:rPr>
          <w:rFonts w:ascii="Verdana" w:hAnsi="Verdana"/>
          <w:bCs/>
          <w:sz w:val="16"/>
          <w:szCs w:val="16"/>
        </w:rPr>
        <w:t>MH – requested the council re-start keeping a bound book for councillors to sign as</w:t>
      </w:r>
      <w:r w:rsidR="000C5CA2" w:rsidRPr="00B80F98">
        <w:rPr>
          <w:rFonts w:ascii="Verdana" w:hAnsi="Verdana"/>
          <w:bCs/>
          <w:sz w:val="16"/>
          <w:szCs w:val="16"/>
        </w:rPr>
        <w:t xml:space="preserve"> </w:t>
      </w:r>
      <w:r w:rsidRPr="00B80F98">
        <w:rPr>
          <w:rFonts w:ascii="Verdana" w:hAnsi="Verdana"/>
          <w:bCs/>
          <w:sz w:val="16"/>
          <w:szCs w:val="16"/>
        </w:rPr>
        <w:t xml:space="preserve">well as the Acceptance of Office form. Also, on behalf of </w:t>
      </w:r>
      <w:r w:rsidR="00851383" w:rsidRPr="00B80F98">
        <w:rPr>
          <w:rFonts w:ascii="Verdana" w:hAnsi="Verdana"/>
          <w:bCs/>
          <w:sz w:val="16"/>
          <w:szCs w:val="16"/>
        </w:rPr>
        <w:t>Brigadier</w:t>
      </w:r>
      <w:r w:rsidRPr="00B80F98">
        <w:rPr>
          <w:rFonts w:ascii="Verdana" w:hAnsi="Verdana"/>
          <w:bCs/>
          <w:sz w:val="16"/>
          <w:szCs w:val="16"/>
        </w:rPr>
        <w:t xml:space="preserve"> </w:t>
      </w:r>
      <w:r w:rsidR="00851383" w:rsidRPr="00B80F98">
        <w:rPr>
          <w:rFonts w:ascii="Verdana" w:hAnsi="Verdana"/>
          <w:bCs/>
          <w:sz w:val="16"/>
          <w:szCs w:val="16"/>
        </w:rPr>
        <w:t>Harding asked that the council confirm that they recognise a right of access over the Wharf to Swan Cottage – to be dealt with under 2023/079.</w:t>
      </w:r>
    </w:p>
    <w:p w14:paraId="2F76E360" w14:textId="2491A3F6" w:rsidR="00DA78F7" w:rsidRPr="00B80F98" w:rsidRDefault="00BA45C3" w:rsidP="00851383">
      <w:pPr>
        <w:ind w:left="-567"/>
        <w:rPr>
          <w:rFonts w:ascii="Verdana" w:hAnsi="Verdana"/>
          <w:sz w:val="8"/>
          <w:szCs w:val="8"/>
        </w:rPr>
      </w:pPr>
      <w:r w:rsidRPr="00B80F98">
        <w:rPr>
          <w:rFonts w:ascii="Verdana" w:hAnsi="Verdana"/>
          <w:sz w:val="8"/>
          <w:szCs w:val="8"/>
        </w:rPr>
        <w:tab/>
      </w:r>
      <w:r w:rsidRPr="00B80F98">
        <w:rPr>
          <w:rFonts w:ascii="Verdana" w:hAnsi="Verdana"/>
          <w:sz w:val="8"/>
          <w:szCs w:val="8"/>
        </w:rPr>
        <w:tab/>
      </w:r>
    </w:p>
    <w:p w14:paraId="7139AC52" w14:textId="12CDDB1E"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411F21" w:rsidRPr="00B80F98">
        <w:rPr>
          <w:rFonts w:ascii="Verdana" w:hAnsi="Verdana"/>
          <w:b/>
          <w:sz w:val="16"/>
          <w:szCs w:val="16"/>
        </w:rPr>
        <w:t>0</w:t>
      </w:r>
      <w:r w:rsidR="00851383" w:rsidRPr="00B80F98">
        <w:rPr>
          <w:rFonts w:ascii="Verdana" w:hAnsi="Verdana"/>
          <w:b/>
          <w:sz w:val="16"/>
          <w:szCs w:val="16"/>
        </w:rPr>
        <w:t>75</w:t>
      </w:r>
      <w:r w:rsidRPr="00B80F98">
        <w:rPr>
          <w:rFonts w:ascii="Verdana" w:hAnsi="Verdana"/>
          <w:b/>
          <w:sz w:val="16"/>
          <w:szCs w:val="16"/>
        </w:rPr>
        <w:tab/>
        <w:t>Planning</w:t>
      </w:r>
      <w:r w:rsidRPr="00B80F98">
        <w:rPr>
          <w:rFonts w:ascii="Verdana" w:hAnsi="Verdana"/>
          <w:sz w:val="16"/>
          <w:szCs w:val="16"/>
        </w:rPr>
        <w:t xml:space="preserve"> </w:t>
      </w:r>
    </w:p>
    <w:p w14:paraId="7EE7A8F5" w14:textId="11554EA8" w:rsidR="00215A73" w:rsidRPr="00B80F98" w:rsidRDefault="00AF7C59" w:rsidP="00851383">
      <w:pPr>
        <w:ind w:left="720" w:firstLine="3"/>
        <w:rPr>
          <w:rFonts w:ascii="Verdana" w:hAnsi="Verdana"/>
          <w:b/>
          <w:sz w:val="16"/>
          <w:szCs w:val="16"/>
        </w:rPr>
      </w:pPr>
      <w:r w:rsidRPr="00B80F98">
        <w:rPr>
          <w:rFonts w:ascii="Verdana" w:hAnsi="Verdana"/>
          <w:b/>
          <w:sz w:val="16"/>
          <w:szCs w:val="16"/>
        </w:rPr>
        <w:t>P2</w:t>
      </w:r>
      <w:r w:rsidR="004A7B12" w:rsidRPr="00B80F98">
        <w:rPr>
          <w:rFonts w:ascii="Verdana" w:hAnsi="Verdana"/>
          <w:b/>
          <w:sz w:val="16"/>
          <w:szCs w:val="16"/>
        </w:rPr>
        <w:t>3</w:t>
      </w:r>
      <w:r w:rsidRPr="00B80F98">
        <w:rPr>
          <w:rFonts w:ascii="Verdana" w:hAnsi="Verdana"/>
          <w:b/>
          <w:sz w:val="16"/>
          <w:szCs w:val="16"/>
        </w:rPr>
        <w:t>/</w:t>
      </w:r>
      <w:r w:rsidR="00851383" w:rsidRPr="00B80F98">
        <w:rPr>
          <w:rFonts w:ascii="Verdana" w:hAnsi="Verdana"/>
          <w:b/>
          <w:sz w:val="16"/>
          <w:szCs w:val="16"/>
        </w:rPr>
        <w:t xml:space="preserve">S1291/HH – Western House, 54 </w:t>
      </w:r>
      <w:proofErr w:type="spellStart"/>
      <w:r w:rsidR="00851383" w:rsidRPr="00B80F98">
        <w:rPr>
          <w:rFonts w:ascii="Verdana" w:hAnsi="Verdana"/>
          <w:b/>
          <w:sz w:val="16"/>
          <w:szCs w:val="16"/>
        </w:rPr>
        <w:t>Thame</w:t>
      </w:r>
      <w:proofErr w:type="spellEnd"/>
      <w:r w:rsidR="00851383" w:rsidRPr="00B80F98">
        <w:rPr>
          <w:rFonts w:ascii="Verdana" w:hAnsi="Verdana"/>
          <w:b/>
          <w:sz w:val="16"/>
          <w:szCs w:val="16"/>
        </w:rPr>
        <w:t xml:space="preserve"> Road, Warborough </w:t>
      </w:r>
    </w:p>
    <w:p w14:paraId="5F906C73" w14:textId="297F6BF4" w:rsidR="00851383" w:rsidRPr="00B80F98" w:rsidRDefault="00851383" w:rsidP="00851383">
      <w:pPr>
        <w:ind w:left="720" w:firstLine="3"/>
        <w:rPr>
          <w:rFonts w:ascii="Verdana" w:hAnsi="Verdana"/>
          <w:bCs/>
          <w:sz w:val="16"/>
          <w:szCs w:val="16"/>
        </w:rPr>
      </w:pPr>
      <w:r w:rsidRPr="00B80F98">
        <w:rPr>
          <w:rFonts w:ascii="Verdana" w:hAnsi="Verdana"/>
          <w:bCs/>
          <w:sz w:val="16"/>
          <w:szCs w:val="16"/>
        </w:rPr>
        <w:t xml:space="preserve">Representation from Jackie Friend about the impact to her privacy, light and enjoyment of her home that this </w:t>
      </w:r>
      <w:r w:rsidR="00592ED1" w:rsidRPr="00B80F98">
        <w:rPr>
          <w:rFonts w:ascii="Verdana" w:hAnsi="Verdana"/>
          <w:bCs/>
          <w:sz w:val="16"/>
          <w:szCs w:val="16"/>
        </w:rPr>
        <w:t xml:space="preserve">proposed build would have. JB proposed to respond to SODC stating that although there are no perceived issues with the structure itself the council note the objection from Jackie Friend and request that this is reviewed upon </w:t>
      </w:r>
      <w:proofErr w:type="gramStart"/>
      <w:r w:rsidR="00592ED1" w:rsidRPr="00B80F98">
        <w:rPr>
          <w:rFonts w:ascii="Verdana" w:hAnsi="Verdana"/>
          <w:bCs/>
          <w:sz w:val="16"/>
          <w:szCs w:val="16"/>
        </w:rPr>
        <w:t>making a decision</w:t>
      </w:r>
      <w:proofErr w:type="gramEnd"/>
      <w:r w:rsidR="000C5CA2" w:rsidRPr="00B80F98">
        <w:rPr>
          <w:rFonts w:ascii="Verdana" w:hAnsi="Verdana"/>
          <w:bCs/>
          <w:sz w:val="16"/>
          <w:szCs w:val="16"/>
        </w:rPr>
        <w:t xml:space="preserve"> with consideration of amenity impact of the proposal</w:t>
      </w:r>
      <w:r w:rsidR="00592ED1" w:rsidRPr="00B80F98">
        <w:rPr>
          <w:rFonts w:ascii="Verdana" w:hAnsi="Verdana"/>
          <w:bCs/>
          <w:sz w:val="16"/>
          <w:szCs w:val="16"/>
        </w:rPr>
        <w:t>. All councillors in favour</w:t>
      </w:r>
      <w:r w:rsidR="000C5CA2" w:rsidRPr="00B80F98">
        <w:rPr>
          <w:rFonts w:ascii="Verdana" w:hAnsi="Verdana"/>
          <w:bCs/>
          <w:sz w:val="16"/>
          <w:szCs w:val="16"/>
        </w:rPr>
        <w:t xml:space="preserve"> </w:t>
      </w:r>
      <w:r w:rsidR="000C5CA2" w:rsidRPr="00B80F98">
        <w:rPr>
          <w:rFonts w:ascii="Verdana" w:hAnsi="Verdana"/>
          <w:sz w:val="16"/>
          <w:szCs w:val="16"/>
        </w:rPr>
        <w:t xml:space="preserve">– </w:t>
      </w:r>
      <w:r w:rsidR="000C5CA2" w:rsidRPr="007E1CFD">
        <w:rPr>
          <w:rFonts w:ascii="Verdana" w:hAnsi="Verdana"/>
          <w:b/>
          <w:sz w:val="16"/>
          <w:szCs w:val="16"/>
        </w:rPr>
        <w:t>DECISION.</w:t>
      </w:r>
    </w:p>
    <w:p w14:paraId="30F9C058" w14:textId="2965C800" w:rsidR="00592ED1" w:rsidRPr="00B80F98" w:rsidRDefault="00592ED1" w:rsidP="00592ED1">
      <w:pPr>
        <w:ind w:left="720" w:firstLine="3"/>
        <w:rPr>
          <w:rFonts w:ascii="Verdana" w:hAnsi="Verdana"/>
          <w:bCs/>
          <w:sz w:val="16"/>
          <w:szCs w:val="16"/>
        </w:rPr>
      </w:pPr>
      <w:r w:rsidRPr="00B80F98">
        <w:rPr>
          <w:rFonts w:ascii="Verdana" w:hAnsi="Verdana"/>
          <w:b/>
          <w:sz w:val="16"/>
          <w:szCs w:val="16"/>
        </w:rPr>
        <w:t>P23/S1352/DIS – The Old Vicarage, The Green North, Warborough</w:t>
      </w:r>
      <w:r w:rsidRPr="00B80F98">
        <w:rPr>
          <w:rFonts w:ascii="Verdana" w:hAnsi="Verdana"/>
          <w:bCs/>
          <w:sz w:val="16"/>
          <w:szCs w:val="16"/>
        </w:rPr>
        <w:t xml:space="preserve"> </w:t>
      </w:r>
    </w:p>
    <w:p w14:paraId="7A7A9F26" w14:textId="466DCA22" w:rsidR="00592ED1" w:rsidRPr="00B80F98" w:rsidRDefault="00592ED1" w:rsidP="00592ED1">
      <w:pPr>
        <w:ind w:left="720" w:firstLine="3"/>
        <w:rPr>
          <w:rFonts w:ascii="Verdana" w:hAnsi="Verdana"/>
          <w:bCs/>
          <w:sz w:val="16"/>
          <w:szCs w:val="16"/>
        </w:rPr>
      </w:pPr>
      <w:r w:rsidRPr="00B80F98">
        <w:rPr>
          <w:rFonts w:ascii="Verdana" w:hAnsi="Verdana"/>
          <w:bCs/>
          <w:sz w:val="16"/>
          <w:szCs w:val="16"/>
        </w:rPr>
        <w:t>Does not need discussing</w:t>
      </w:r>
      <w:r w:rsidR="000C5CA2" w:rsidRPr="00B80F98">
        <w:rPr>
          <w:rFonts w:ascii="Verdana" w:hAnsi="Verdana"/>
          <w:bCs/>
          <w:sz w:val="16"/>
          <w:szCs w:val="16"/>
        </w:rPr>
        <w:t xml:space="preserve"> – discharge of conditions only</w:t>
      </w:r>
    </w:p>
    <w:p w14:paraId="7D906BE9" w14:textId="3B8E224D" w:rsidR="00592ED1" w:rsidRPr="00B80F98" w:rsidRDefault="00592ED1" w:rsidP="00592ED1">
      <w:pPr>
        <w:ind w:left="720" w:firstLine="3"/>
        <w:rPr>
          <w:rFonts w:ascii="Verdana" w:hAnsi="Verdana"/>
          <w:b/>
          <w:sz w:val="16"/>
          <w:szCs w:val="16"/>
        </w:rPr>
      </w:pPr>
      <w:r w:rsidRPr="00B80F98">
        <w:rPr>
          <w:rFonts w:ascii="Verdana" w:hAnsi="Verdana"/>
          <w:b/>
          <w:sz w:val="16"/>
          <w:szCs w:val="16"/>
        </w:rPr>
        <w:lastRenderedPageBreak/>
        <w:t>P23/S1235/LB\P23/S1234/HH – 15 The Green North, Warborough</w:t>
      </w:r>
    </w:p>
    <w:p w14:paraId="23668F7A" w14:textId="11AA867C" w:rsidR="00592ED1" w:rsidRPr="00B80F98" w:rsidRDefault="00592ED1" w:rsidP="00592ED1">
      <w:pPr>
        <w:ind w:left="720" w:firstLine="3"/>
        <w:rPr>
          <w:rFonts w:ascii="Verdana" w:hAnsi="Verdana"/>
          <w:bCs/>
          <w:sz w:val="16"/>
          <w:szCs w:val="16"/>
        </w:rPr>
      </w:pPr>
      <w:proofErr w:type="spellStart"/>
      <w:r w:rsidRPr="00B80F98">
        <w:rPr>
          <w:rFonts w:ascii="Verdana" w:hAnsi="Verdana"/>
          <w:bCs/>
          <w:sz w:val="16"/>
          <w:szCs w:val="16"/>
        </w:rPr>
        <w:t>MHa</w:t>
      </w:r>
      <w:proofErr w:type="spellEnd"/>
      <w:r w:rsidRPr="00B80F98">
        <w:rPr>
          <w:rFonts w:ascii="Verdana" w:hAnsi="Verdana"/>
          <w:bCs/>
          <w:sz w:val="16"/>
          <w:szCs w:val="16"/>
        </w:rPr>
        <w:t xml:space="preserve"> proposed to support, this is essential work and conforms to NP policies. Seconded by JB, all other councillors in favour</w:t>
      </w:r>
      <w:r w:rsidR="000C5CA2" w:rsidRPr="00B80F98">
        <w:rPr>
          <w:rFonts w:ascii="Verdana" w:hAnsi="Verdana"/>
          <w:bCs/>
          <w:sz w:val="16"/>
          <w:szCs w:val="16"/>
        </w:rPr>
        <w:t xml:space="preserve"> </w:t>
      </w:r>
      <w:r w:rsidR="000C5CA2" w:rsidRPr="00B80F98">
        <w:rPr>
          <w:rFonts w:ascii="Verdana" w:hAnsi="Verdana"/>
          <w:sz w:val="16"/>
          <w:szCs w:val="16"/>
        </w:rPr>
        <w:t xml:space="preserve">– </w:t>
      </w:r>
      <w:r w:rsidR="000C5CA2" w:rsidRPr="007E1CFD">
        <w:rPr>
          <w:rFonts w:ascii="Verdana" w:hAnsi="Verdana"/>
          <w:b/>
          <w:sz w:val="16"/>
          <w:szCs w:val="16"/>
        </w:rPr>
        <w:t>DECISION.</w:t>
      </w:r>
    </w:p>
    <w:p w14:paraId="123653F3" w14:textId="77777777" w:rsidR="00851383" w:rsidRPr="00B80F98" w:rsidRDefault="00851383" w:rsidP="00592ED1">
      <w:pPr>
        <w:rPr>
          <w:rFonts w:ascii="Verdana" w:hAnsi="Verdana"/>
          <w:bCs/>
          <w:sz w:val="8"/>
          <w:szCs w:val="8"/>
        </w:rPr>
      </w:pPr>
    </w:p>
    <w:p w14:paraId="4A1387AB" w14:textId="1E10E5E0" w:rsidR="00851383" w:rsidRPr="00B80F98" w:rsidRDefault="00592ED1" w:rsidP="00592ED1">
      <w:pPr>
        <w:ind w:left="720" w:hanging="1287"/>
        <w:rPr>
          <w:rFonts w:ascii="Verdana" w:hAnsi="Verdana"/>
          <w:b/>
          <w:sz w:val="16"/>
          <w:szCs w:val="16"/>
        </w:rPr>
      </w:pPr>
      <w:r w:rsidRPr="00B80F98">
        <w:rPr>
          <w:rFonts w:ascii="Verdana" w:hAnsi="Verdana"/>
          <w:bCs/>
          <w:sz w:val="16"/>
          <w:szCs w:val="16"/>
        </w:rPr>
        <w:t>2023/</w:t>
      </w:r>
      <w:r w:rsidRPr="00B80F98">
        <w:rPr>
          <w:rFonts w:ascii="Verdana" w:hAnsi="Verdana"/>
          <w:b/>
          <w:sz w:val="16"/>
          <w:szCs w:val="16"/>
        </w:rPr>
        <w:t>076</w:t>
      </w:r>
      <w:r w:rsidRPr="00B80F98">
        <w:rPr>
          <w:rFonts w:ascii="Verdana" w:hAnsi="Verdana"/>
          <w:b/>
          <w:sz w:val="16"/>
          <w:szCs w:val="16"/>
        </w:rPr>
        <w:tab/>
        <w:t xml:space="preserve">Pavilion refurbishment – update on funding plan including formal acceptance of FCC funding and PC Third party contribution </w:t>
      </w:r>
    </w:p>
    <w:p w14:paraId="20D1D8AA" w14:textId="49488A2B" w:rsidR="000B17C1" w:rsidRPr="00B80F98" w:rsidRDefault="000C5CA2" w:rsidP="000B17C1">
      <w:pPr>
        <w:ind w:left="720" w:firstLine="3"/>
        <w:rPr>
          <w:rFonts w:ascii="Verdana" w:hAnsi="Verdana"/>
          <w:bCs/>
          <w:sz w:val="16"/>
          <w:szCs w:val="16"/>
        </w:rPr>
      </w:pPr>
      <w:r w:rsidRPr="00B80F98">
        <w:rPr>
          <w:rFonts w:ascii="Verdana" w:hAnsi="Verdana"/>
          <w:bCs/>
          <w:sz w:val="16"/>
          <w:szCs w:val="16"/>
        </w:rPr>
        <w:t xml:space="preserve">Update on funding provided by JB. SODC have confirmed their grant award of c.£56,000 towards the pavilion refurbishment project which has been accepted by the Council. </w:t>
      </w:r>
      <w:r w:rsidR="00592ED1" w:rsidRPr="00B80F98">
        <w:rPr>
          <w:rFonts w:ascii="Verdana" w:hAnsi="Verdana"/>
          <w:bCs/>
          <w:sz w:val="16"/>
          <w:szCs w:val="16"/>
        </w:rPr>
        <w:t xml:space="preserve">FCC have </w:t>
      </w:r>
      <w:r w:rsidRPr="00B80F98">
        <w:rPr>
          <w:rFonts w:ascii="Verdana" w:hAnsi="Verdana"/>
          <w:bCs/>
          <w:sz w:val="16"/>
          <w:szCs w:val="16"/>
        </w:rPr>
        <w:t xml:space="preserve">confirmed their grant award of </w:t>
      </w:r>
      <w:r w:rsidR="00592ED1" w:rsidRPr="00B80F98">
        <w:rPr>
          <w:rFonts w:ascii="Verdana" w:hAnsi="Verdana"/>
          <w:bCs/>
          <w:sz w:val="16"/>
          <w:szCs w:val="16"/>
        </w:rPr>
        <w:t>just over £84</w:t>
      </w:r>
      <w:r w:rsidRPr="00B80F98">
        <w:rPr>
          <w:rFonts w:ascii="Verdana" w:hAnsi="Verdana"/>
          <w:bCs/>
          <w:sz w:val="16"/>
          <w:szCs w:val="16"/>
        </w:rPr>
        <w:t>,</w:t>
      </w:r>
      <w:r w:rsidR="00592ED1" w:rsidRPr="00B80F98">
        <w:rPr>
          <w:rFonts w:ascii="Verdana" w:hAnsi="Verdana"/>
          <w:bCs/>
          <w:sz w:val="16"/>
          <w:szCs w:val="16"/>
        </w:rPr>
        <w:t xml:space="preserve">000 towards the pavilion refurbishment project. </w:t>
      </w:r>
      <w:r w:rsidR="000B17C1" w:rsidRPr="00B80F98">
        <w:rPr>
          <w:rFonts w:ascii="Verdana" w:hAnsi="Verdana"/>
          <w:bCs/>
          <w:sz w:val="16"/>
          <w:szCs w:val="16"/>
        </w:rPr>
        <w:t xml:space="preserve">JB </w:t>
      </w:r>
      <w:r w:rsidR="00592ED1" w:rsidRPr="00B80F98">
        <w:rPr>
          <w:rFonts w:ascii="Verdana" w:hAnsi="Verdana"/>
          <w:bCs/>
          <w:sz w:val="16"/>
          <w:szCs w:val="16"/>
        </w:rPr>
        <w:t xml:space="preserve">proposed to accept </w:t>
      </w:r>
      <w:r w:rsidR="000B17C1" w:rsidRPr="00B80F98">
        <w:rPr>
          <w:rFonts w:ascii="Verdana" w:hAnsi="Verdana"/>
          <w:bCs/>
          <w:sz w:val="16"/>
          <w:szCs w:val="16"/>
        </w:rPr>
        <w:t>FCC’s</w:t>
      </w:r>
      <w:r w:rsidR="00592ED1" w:rsidRPr="00B80F98">
        <w:rPr>
          <w:rFonts w:ascii="Verdana" w:hAnsi="Verdana"/>
          <w:bCs/>
          <w:sz w:val="16"/>
          <w:szCs w:val="16"/>
        </w:rPr>
        <w:t xml:space="preserve"> grant</w:t>
      </w:r>
      <w:r w:rsidR="000B17C1" w:rsidRPr="00B80F98">
        <w:rPr>
          <w:rFonts w:ascii="Verdana" w:hAnsi="Verdana"/>
          <w:bCs/>
          <w:sz w:val="16"/>
          <w:szCs w:val="16"/>
        </w:rPr>
        <w:t xml:space="preserve"> offer and agree to release the promised 3</w:t>
      </w:r>
      <w:r w:rsidR="000B17C1" w:rsidRPr="00B80F98">
        <w:rPr>
          <w:rFonts w:ascii="Verdana" w:hAnsi="Verdana"/>
          <w:bCs/>
          <w:sz w:val="16"/>
          <w:szCs w:val="16"/>
          <w:vertAlign w:val="superscript"/>
        </w:rPr>
        <w:t>rd</w:t>
      </w:r>
      <w:r w:rsidR="000B17C1" w:rsidRPr="00B80F98">
        <w:rPr>
          <w:rFonts w:ascii="Verdana" w:hAnsi="Verdana"/>
          <w:bCs/>
          <w:sz w:val="16"/>
          <w:szCs w:val="16"/>
        </w:rPr>
        <w:t xml:space="preserve"> party funds (</w:t>
      </w:r>
      <w:r w:rsidR="00DF2419" w:rsidRPr="00B80F98">
        <w:rPr>
          <w:rFonts w:ascii="Verdana" w:hAnsi="Verdana"/>
          <w:bCs/>
          <w:sz w:val="16"/>
          <w:szCs w:val="16"/>
        </w:rPr>
        <w:t>totaling</w:t>
      </w:r>
      <w:r w:rsidR="000B17C1" w:rsidRPr="00B80F98">
        <w:rPr>
          <w:rFonts w:ascii="Verdana" w:hAnsi="Verdana"/>
          <w:bCs/>
          <w:sz w:val="16"/>
          <w:szCs w:val="16"/>
        </w:rPr>
        <w:t xml:space="preserve"> £6000) and accept that they can be used a 3</w:t>
      </w:r>
      <w:r w:rsidR="000B17C1" w:rsidRPr="00B80F98">
        <w:rPr>
          <w:rFonts w:ascii="Verdana" w:hAnsi="Verdana"/>
          <w:bCs/>
          <w:sz w:val="16"/>
          <w:szCs w:val="16"/>
          <w:vertAlign w:val="superscript"/>
        </w:rPr>
        <w:t>rd</w:t>
      </w:r>
      <w:r w:rsidR="000B17C1" w:rsidRPr="00B80F98">
        <w:rPr>
          <w:rFonts w:ascii="Verdana" w:hAnsi="Verdana"/>
          <w:bCs/>
          <w:sz w:val="16"/>
          <w:szCs w:val="16"/>
        </w:rPr>
        <w:t xml:space="preserve"> party funds by FCC. All councillors in favour</w:t>
      </w:r>
      <w:r w:rsidRPr="00B80F98">
        <w:rPr>
          <w:rFonts w:ascii="Verdana" w:hAnsi="Verdana"/>
          <w:bCs/>
          <w:sz w:val="16"/>
          <w:szCs w:val="16"/>
        </w:rPr>
        <w:t xml:space="preserve"> </w:t>
      </w:r>
      <w:r w:rsidRPr="00B80F98">
        <w:rPr>
          <w:rFonts w:ascii="Verdana" w:hAnsi="Verdana"/>
          <w:sz w:val="16"/>
          <w:szCs w:val="16"/>
        </w:rPr>
        <w:t xml:space="preserve">– </w:t>
      </w:r>
      <w:r w:rsidRPr="007E1CFD">
        <w:rPr>
          <w:rFonts w:ascii="Verdana" w:hAnsi="Verdana"/>
          <w:b/>
          <w:sz w:val="16"/>
          <w:szCs w:val="16"/>
        </w:rPr>
        <w:t>DECISION.</w:t>
      </w:r>
    </w:p>
    <w:p w14:paraId="7FBF53B8" w14:textId="69FBB327" w:rsidR="000B17C1" w:rsidRPr="00B80F98" w:rsidRDefault="00592ED1" w:rsidP="000B17C1">
      <w:pPr>
        <w:ind w:left="720" w:firstLine="3"/>
        <w:rPr>
          <w:rFonts w:ascii="Verdana" w:hAnsi="Verdana"/>
          <w:bCs/>
          <w:sz w:val="8"/>
          <w:szCs w:val="8"/>
        </w:rPr>
      </w:pPr>
      <w:r w:rsidRPr="00B80F98">
        <w:rPr>
          <w:rFonts w:ascii="Verdana" w:hAnsi="Verdana"/>
          <w:bCs/>
          <w:sz w:val="16"/>
          <w:szCs w:val="16"/>
        </w:rPr>
        <w:t xml:space="preserve"> </w:t>
      </w:r>
    </w:p>
    <w:p w14:paraId="13B44ED8" w14:textId="5DA066B8" w:rsidR="004A7B12" w:rsidRPr="00B80F98" w:rsidRDefault="004A7B12" w:rsidP="004A7B12">
      <w:pPr>
        <w:ind w:left="-567"/>
        <w:rPr>
          <w:rFonts w:ascii="Verdana" w:hAnsi="Verdana"/>
          <w:sz w:val="16"/>
          <w:szCs w:val="16"/>
        </w:rPr>
      </w:pPr>
      <w:r w:rsidRPr="00B80F98">
        <w:rPr>
          <w:rFonts w:ascii="Verdana" w:hAnsi="Verdana"/>
          <w:sz w:val="16"/>
          <w:szCs w:val="16"/>
        </w:rPr>
        <w:t>2023/</w:t>
      </w:r>
      <w:r w:rsidRPr="00B80F98">
        <w:rPr>
          <w:rFonts w:ascii="Verdana" w:hAnsi="Verdana"/>
          <w:b/>
          <w:sz w:val="16"/>
          <w:szCs w:val="16"/>
        </w:rPr>
        <w:t>0</w:t>
      </w:r>
      <w:r w:rsidR="000B17C1" w:rsidRPr="00B80F98">
        <w:rPr>
          <w:rFonts w:ascii="Verdana" w:hAnsi="Verdana"/>
          <w:b/>
          <w:sz w:val="16"/>
          <w:szCs w:val="16"/>
        </w:rPr>
        <w:t>77</w:t>
      </w:r>
      <w:r w:rsidRPr="00B80F98">
        <w:rPr>
          <w:rFonts w:ascii="Verdana" w:hAnsi="Verdana"/>
          <w:sz w:val="16"/>
          <w:szCs w:val="16"/>
        </w:rPr>
        <w:tab/>
      </w:r>
      <w:r w:rsidR="000B17C1" w:rsidRPr="00B80F98">
        <w:rPr>
          <w:rFonts w:ascii="Verdana" w:hAnsi="Verdana"/>
          <w:b/>
          <w:sz w:val="16"/>
          <w:szCs w:val="16"/>
        </w:rPr>
        <w:t>Neighbourhood Plan Update</w:t>
      </w:r>
      <w:r w:rsidR="00215A73" w:rsidRPr="00B80F98">
        <w:rPr>
          <w:rFonts w:ascii="Verdana" w:hAnsi="Verdana"/>
          <w:b/>
          <w:sz w:val="16"/>
          <w:szCs w:val="16"/>
        </w:rPr>
        <w:t xml:space="preserve"> </w:t>
      </w:r>
      <w:r w:rsidRPr="00B80F98">
        <w:rPr>
          <w:rFonts w:ascii="Verdana" w:hAnsi="Verdana"/>
          <w:sz w:val="16"/>
          <w:szCs w:val="16"/>
        </w:rPr>
        <w:t xml:space="preserve">  </w:t>
      </w:r>
    </w:p>
    <w:p w14:paraId="784B96E8" w14:textId="6B75652A" w:rsidR="004A7B12" w:rsidRDefault="000B17C1" w:rsidP="004A7B12">
      <w:pPr>
        <w:ind w:left="720" w:firstLine="3"/>
        <w:rPr>
          <w:rFonts w:ascii="Verdana" w:hAnsi="Verdana"/>
          <w:sz w:val="16"/>
          <w:szCs w:val="16"/>
        </w:rPr>
      </w:pPr>
      <w:proofErr w:type="spellStart"/>
      <w:r w:rsidRPr="00B80F98">
        <w:rPr>
          <w:rFonts w:ascii="Verdana" w:hAnsi="Verdana"/>
          <w:sz w:val="16"/>
          <w:szCs w:val="16"/>
        </w:rPr>
        <w:t>MHa</w:t>
      </w:r>
      <w:proofErr w:type="spellEnd"/>
      <w:r w:rsidRPr="00B80F98">
        <w:rPr>
          <w:rFonts w:ascii="Verdana" w:hAnsi="Verdana"/>
          <w:sz w:val="16"/>
          <w:szCs w:val="16"/>
        </w:rPr>
        <w:t xml:space="preserve"> reported that the NP Steering Group are planning to apply for funding for the group and are planning a village consultation and questionnaire shortly. </w:t>
      </w:r>
      <w:r w:rsidR="00FB66B1">
        <w:rPr>
          <w:rFonts w:ascii="Verdana" w:hAnsi="Verdana"/>
          <w:sz w:val="16"/>
          <w:szCs w:val="16"/>
        </w:rPr>
        <w:t>#</w:t>
      </w:r>
    </w:p>
    <w:p w14:paraId="314E2BA7" w14:textId="77777777" w:rsidR="00FB66B1" w:rsidRPr="00FB66B1" w:rsidRDefault="00FB66B1" w:rsidP="004A7B12">
      <w:pPr>
        <w:ind w:left="720" w:firstLine="3"/>
        <w:rPr>
          <w:rFonts w:ascii="Verdana" w:hAnsi="Verdana"/>
          <w:sz w:val="8"/>
          <w:szCs w:val="8"/>
        </w:rPr>
      </w:pPr>
    </w:p>
    <w:p w14:paraId="34B0FB7B" w14:textId="118BBEB9" w:rsidR="000B17C1" w:rsidRPr="00B80F98" w:rsidRDefault="004A7B12" w:rsidP="004A7B12">
      <w:pPr>
        <w:ind w:left="-567"/>
        <w:rPr>
          <w:rFonts w:ascii="Verdana" w:hAnsi="Verdana"/>
          <w:b/>
          <w:sz w:val="16"/>
          <w:szCs w:val="16"/>
        </w:rPr>
      </w:pPr>
      <w:r w:rsidRPr="00B80F98">
        <w:rPr>
          <w:rFonts w:ascii="Verdana" w:hAnsi="Verdana"/>
          <w:sz w:val="16"/>
          <w:szCs w:val="16"/>
        </w:rPr>
        <w:t>2023/</w:t>
      </w:r>
      <w:r w:rsidRPr="00B80F98">
        <w:rPr>
          <w:rFonts w:ascii="Verdana" w:hAnsi="Verdana"/>
          <w:b/>
          <w:sz w:val="16"/>
          <w:szCs w:val="16"/>
        </w:rPr>
        <w:t>0</w:t>
      </w:r>
      <w:r w:rsidR="000B17C1" w:rsidRPr="00B80F98">
        <w:rPr>
          <w:rFonts w:ascii="Verdana" w:hAnsi="Verdana"/>
          <w:b/>
          <w:sz w:val="16"/>
          <w:szCs w:val="16"/>
        </w:rPr>
        <w:t>78</w:t>
      </w:r>
      <w:r w:rsidR="000B17C1" w:rsidRPr="00B80F98">
        <w:rPr>
          <w:rFonts w:ascii="Verdana" w:hAnsi="Verdana"/>
          <w:b/>
          <w:sz w:val="16"/>
          <w:szCs w:val="16"/>
        </w:rPr>
        <w:tab/>
        <w:t xml:space="preserve">20 mph speed limit – discussion and decision on 20 mph indication of interest </w:t>
      </w:r>
    </w:p>
    <w:p w14:paraId="3FB89640" w14:textId="50DF680F" w:rsidR="000B17C1" w:rsidRPr="00B80F98" w:rsidRDefault="000B17C1" w:rsidP="007E1823">
      <w:pPr>
        <w:ind w:left="720" w:firstLine="3"/>
        <w:rPr>
          <w:rFonts w:ascii="Verdana" w:hAnsi="Verdana"/>
          <w:bCs/>
          <w:sz w:val="16"/>
          <w:szCs w:val="16"/>
        </w:rPr>
      </w:pPr>
      <w:proofErr w:type="spellStart"/>
      <w:r w:rsidRPr="00B80F98">
        <w:rPr>
          <w:rFonts w:ascii="Verdana" w:hAnsi="Verdana"/>
          <w:bCs/>
          <w:sz w:val="16"/>
          <w:szCs w:val="16"/>
        </w:rPr>
        <w:t>MH</w:t>
      </w:r>
      <w:r w:rsidR="000C5CA2" w:rsidRPr="00B80F98">
        <w:rPr>
          <w:rFonts w:ascii="Verdana" w:hAnsi="Verdana"/>
          <w:bCs/>
          <w:sz w:val="16"/>
          <w:szCs w:val="16"/>
        </w:rPr>
        <w:t>a</w:t>
      </w:r>
      <w:proofErr w:type="spellEnd"/>
      <w:r w:rsidRPr="00B80F98">
        <w:rPr>
          <w:rFonts w:ascii="Verdana" w:hAnsi="Verdana"/>
          <w:bCs/>
          <w:sz w:val="16"/>
          <w:szCs w:val="16"/>
        </w:rPr>
        <w:t xml:space="preserve"> reported that the PC has not previously withdrawn their application for a </w:t>
      </w:r>
      <w:proofErr w:type="gramStart"/>
      <w:r w:rsidRPr="00B80F98">
        <w:rPr>
          <w:rFonts w:ascii="Verdana" w:hAnsi="Verdana"/>
          <w:bCs/>
          <w:sz w:val="16"/>
          <w:szCs w:val="16"/>
        </w:rPr>
        <w:t>20 mph</w:t>
      </w:r>
      <w:proofErr w:type="gramEnd"/>
      <w:r w:rsidRPr="00B80F98">
        <w:rPr>
          <w:rFonts w:ascii="Verdana" w:hAnsi="Verdana"/>
          <w:bCs/>
          <w:sz w:val="16"/>
          <w:szCs w:val="16"/>
        </w:rPr>
        <w:t xml:space="preserve"> limit as SODC confirmed that they would decide applications based on current and not future situations</w:t>
      </w:r>
      <w:r w:rsidR="000C5CA2" w:rsidRPr="00B80F98">
        <w:rPr>
          <w:rFonts w:ascii="Verdana" w:hAnsi="Verdana"/>
          <w:bCs/>
          <w:sz w:val="16"/>
          <w:szCs w:val="16"/>
        </w:rPr>
        <w:t xml:space="preserve"> and OCC had confirmed they would not impose a 20 mph limit if the Council objected</w:t>
      </w:r>
      <w:r w:rsidRPr="00B80F98">
        <w:rPr>
          <w:rFonts w:ascii="Verdana" w:hAnsi="Verdana"/>
          <w:bCs/>
          <w:sz w:val="16"/>
          <w:szCs w:val="16"/>
        </w:rPr>
        <w:t xml:space="preserve">. However, Rectory </w:t>
      </w:r>
      <w:proofErr w:type="gramStart"/>
      <w:r w:rsidRPr="00B80F98">
        <w:rPr>
          <w:rFonts w:ascii="Verdana" w:hAnsi="Verdana"/>
          <w:bCs/>
          <w:sz w:val="16"/>
          <w:szCs w:val="16"/>
        </w:rPr>
        <w:t>have</w:t>
      </w:r>
      <w:proofErr w:type="gramEnd"/>
      <w:r w:rsidRPr="00B80F98">
        <w:rPr>
          <w:rFonts w:ascii="Verdana" w:hAnsi="Verdana"/>
          <w:bCs/>
          <w:sz w:val="16"/>
          <w:szCs w:val="16"/>
        </w:rPr>
        <w:t xml:space="preserve"> now submitted more documents talking about expediting the 20</w:t>
      </w:r>
      <w:r w:rsidR="000C5CA2" w:rsidRPr="00B80F98">
        <w:rPr>
          <w:rFonts w:ascii="Verdana" w:hAnsi="Verdana"/>
          <w:bCs/>
          <w:sz w:val="16"/>
          <w:szCs w:val="16"/>
        </w:rPr>
        <w:t xml:space="preserve"> </w:t>
      </w:r>
      <w:r w:rsidRPr="00B80F98">
        <w:rPr>
          <w:rFonts w:ascii="Verdana" w:hAnsi="Verdana"/>
          <w:bCs/>
          <w:sz w:val="16"/>
          <w:szCs w:val="16"/>
        </w:rPr>
        <w:t xml:space="preserve">mph through the village and their applications repeating use the </w:t>
      </w:r>
      <w:proofErr w:type="gramStart"/>
      <w:r w:rsidRPr="00B80F98">
        <w:rPr>
          <w:rFonts w:ascii="Verdana" w:hAnsi="Verdana"/>
          <w:bCs/>
          <w:sz w:val="16"/>
          <w:szCs w:val="16"/>
        </w:rPr>
        <w:t>20</w:t>
      </w:r>
      <w:r w:rsidR="000C5CA2" w:rsidRPr="00B80F98">
        <w:rPr>
          <w:rFonts w:ascii="Verdana" w:hAnsi="Verdana"/>
          <w:bCs/>
          <w:sz w:val="16"/>
          <w:szCs w:val="16"/>
        </w:rPr>
        <w:t xml:space="preserve"> </w:t>
      </w:r>
      <w:r w:rsidRPr="00B80F98">
        <w:rPr>
          <w:rFonts w:ascii="Verdana" w:hAnsi="Verdana"/>
          <w:bCs/>
          <w:sz w:val="16"/>
          <w:szCs w:val="16"/>
        </w:rPr>
        <w:t>mph</w:t>
      </w:r>
      <w:proofErr w:type="gramEnd"/>
      <w:r w:rsidRPr="00B80F98">
        <w:rPr>
          <w:rFonts w:ascii="Verdana" w:hAnsi="Verdana"/>
          <w:bCs/>
          <w:sz w:val="16"/>
          <w:szCs w:val="16"/>
        </w:rPr>
        <w:t xml:space="preserve"> limit as justification for the safety and viability of the development. Broad support</w:t>
      </w:r>
      <w:r w:rsidR="000C5CA2" w:rsidRPr="00B80F98">
        <w:rPr>
          <w:rFonts w:ascii="Verdana" w:hAnsi="Verdana"/>
          <w:bCs/>
          <w:sz w:val="16"/>
          <w:szCs w:val="16"/>
        </w:rPr>
        <w:t xml:space="preserve"> is evident</w:t>
      </w:r>
      <w:r w:rsidRPr="00B80F98">
        <w:rPr>
          <w:rFonts w:ascii="Verdana" w:hAnsi="Verdana"/>
          <w:bCs/>
          <w:sz w:val="16"/>
          <w:szCs w:val="16"/>
        </w:rPr>
        <w:t xml:space="preserve"> from NPSG</w:t>
      </w:r>
      <w:r w:rsidR="000C5CA2" w:rsidRPr="00B80F98">
        <w:rPr>
          <w:rFonts w:ascii="Verdana" w:hAnsi="Verdana"/>
          <w:bCs/>
          <w:sz w:val="16"/>
          <w:szCs w:val="16"/>
        </w:rPr>
        <w:t xml:space="preserve">, </w:t>
      </w:r>
      <w:r w:rsidRPr="00B80F98">
        <w:rPr>
          <w:rFonts w:ascii="Verdana" w:hAnsi="Verdana"/>
          <w:bCs/>
          <w:sz w:val="16"/>
          <w:szCs w:val="16"/>
        </w:rPr>
        <w:t xml:space="preserve">Councillors </w:t>
      </w:r>
      <w:r w:rsidR="000C5CA2" w:rsidRPr="00B80F98">
        <w:rPr>
          <w:rFonts w:ascii="Verdana" w:hAnsi="Verdana"/>
          <w:bCs/>
          <w:sz w:val="16"/>
          <w:szCs w:val="16"/>
        </w:rPr>
        <w:t xml:space="preserve">and the wider parish </w:t>
      </w:r>
      <w:r w:rsidRPr="00B80F98">
        <w:rPr>
          <w:rFonts w:ascii="Verdana" w:hAnsi="Verdana"/>
          <w:bCs/>
          <w:sz w:val="16"/>
          <w:szCs w:val="16"/>
        </w:rPr>
        <w:t xml:space="preserve">for applying for a </w:t>
      </w:r>
      <w:proofErr w:type="gramStart"/>
      <w:r w:rsidRPr="00B80F98">
        <w:rPr>
          <w:rFonts w:ascii="Verdana" w:hAnsi="Verdana"/>
          <w:bCs/>
          <w:sz w:val="16"/>
          <w:szCs w:val="16"/>
        </w:rPr>
        <w:t>20</w:t>
      </w:r>
      <w:r w:rsidR="000C5CA2" w:rsidRPr="00B80F98">
        <w:rPr>
          <w:rFonts w:ascii="Verdana" w:hAnsi="Verdana"/>
          <w:bCs/>
          <w:sz w:val="16"/>
          <w:szCs w:val="16"/>
        </w:rPr>
        <w:t xml:space="preserve"> </w:t>
      </w:r>
      <w:r w:rsidRPr="00B80F98">
        <w:rPr>
          <w:rFonts w:ascii="Verdana" w:hAnsi="Verdana"/>
          <w:bCs/>
          <w:sz w:val="16"/>
          <w:szCs w:val="16"/>
        </w:rPr>
        <w:t>mph</w:t>
      </w:r>
      <w:proofErr w:type="gramEnd"/>
      <w:r w:rsidRPr="00B80F98">
        <w:rPr>
          <w:rFonts w:ascii="Verdana" w:hAnsi="Verdana"/>
          <w:bCs/>
          <w:sz w:val="16"/>
          <w:szCs w:val="16"/>
        </w:rPr>
        <w:t xml:space="preserve"> limit in </w:t>
      </w:r>
      <w:r w:rsidR="000C5CA2" w:rsidRPr="00B80F98">
        <w:rPr>
          <w:rFonts w:ascii="Verdana" w:hAnsi="Verdana"/>
          <w:bCs/>
          <w:sz w:val="16"/>
          <w:szCs w:val="16"/>
        </w:rPr>
        <w:t>some way, though likely for a more limited</w:t>
      </w:r>
      <w:r w:rsidRPr="00B80F98">
        <w:rPr>
          <w:rFonts w:ascii="Verdana" w:hAnsi="Verdana"/>
          <w:bCs/>
          <w:sz w:val="16"/>
          <w:szCs w:val="16"/>
        </w:rPr>
        <w:t xml:space="preserve"> section of the village</w:t>
      </w:r>
      <w:r w:rsidR="000C5CA2" w:rsidRPr="00B80F98">
        <w:rPr>
          <w:rFonts w:ascii="Verdana" w:hAnsi="Verdana"/>
          <w:bCs/>
          <w:sz w:val="16"/>
          <w:szCs w:val="16"/>
        </w:rPr>
        <w:t>, however that is not a community priority and so resistance to the Cuckoo Penn development is considered more important at this time</w:t>
      </w:r>
      <w:r w:rsidRPr="00B80F98">
        <w:rPr>
          <w:rFonts w:ascii="Verdana" w:hAnsi="Verdana"/>
          <w:bCs/>
          <w:sz w:val="16"/>
          <w:szCs w:val="16"/>
        </w:rPr>
        <w:t xml:space="preserve">. </w:t>
      </w:r>
      <w:r w:rsidR="000C5CA2" w:rsidRPr="00B80F98">
        <w:rPr>
          <w:rFonts w:ascii="Verdana" w:hAnsi="Verdana"/>
          <w:bCs/>
          <w:sz w:val="16"/>
          <w:szCs w:val="16"/>
        </w:rPr>
        <w:t xml:space="preserve">VB also noted that the impending traffic survey would also likely provide strong evidence in relation to any future 20 mph application in due course. </w:t>
      </w:r>
      <w:r w:rsidRPr="00B80F98">
        <w:rPr>
          <w:rFonts w:ascii="Verdana" w:hAnsi="Verdana"/>
          <w:bCs/>
          <w:sz w:val="16"/>
          <w:szCs w:val="16"/>
        </w:rPr>
        <w:t xml:space="preserve">JB proposed </w:t>
      </w:r>
      <w:r w:rsidR="007E1823" w:rsidRPr="00B80F98">
        <w:rPr>
          <w:rFonts w:ascii="Verdana" w:hAnsi="Verdana"/>
          <w:bCs/>
          <w:sz w:val="16"/>
          <w:szCs w:val="16"/>
        </w:rPr>
        <w:t xml:space="preserve">to formally approach OCC to withdraw from the </w:t>
      </w:r>
      <w:proofErr w:type="gramStart"/>
      <w:r w:rsidR="007E1823" w:rsidRPr="00B80F98">
        <w:rPr>
          <w:rFonts w:ascii="Verdana" w:hAnsi="Verdana"/>
          <w:bCs/>
          <w:sz w:val="16"/>
          <w:szCs w:val="16"/>
        </w:rPr>
        <w:t>20 mph</w:t>
      </w:r>
      <w:proofErr w:type="gramEnd"/>
      <w:r w:rsidR="007E1823" w:rsidRPr="00B80F98">
        <w:rPr>
          <w:rFonts w:ascii="Verdana" w:hAnsi="Verdana"/>
          <w:bCs/>
          <w:sz w:val="16"/>
          <w:szCs w:val="16"/>
        </w:rPr>
        <w:t xml:space="preserve"> application.</w:t>
      </w:r>
      <w:r w:rsidR="000C5CA2" w:rsidRPr="00B80F98">
        <w:rPr>
          <w:rFonts w:ascii="Verdana" w:hAnsi="Verdana"/>
          <w:bCs/>
          <w:sz w:val="16"/>
          <w:szCs w:val="16"/>
        </w:rPr>
        <w:t xml:space="preserve"> All in favour </w:t>
      </w:r>
      <w:r w:rsidR="000C5CA2" w:rsidRPr="00B80F98">
        <w:rPr>
          <w:rFonts w:ascii="Verdana" w:hAnsi="Verdana"/>
          <w:sz w:val="16"/>
          <w:szCs w:val="16"/>
        </w:rPr>
        <w:t xml:space="preserve">– </w:t>
      </w:r>
      <w:r w:rsidR="000C5CA2" w:rsidRPr="007E1CFD">
        <w:rPr>
          <w:rFonts w:ascii="Verdana" w:hAnsi="Verdana"/>
          <w:b/>
          <w:sz w:val="16"/>
          <w:szCs w:val="16"/>
        </w:rPr>
        <w:t>DECISION.</w:t>
      </w:r>
    </w:p>
    <w:p w14:paraId="7EC04180" w14:textId="77777777" w:rsidR="000B17C1" w:rsidRPr="00B80F98" w:rsidRDefault="000B17C1" w:rsidP="004A7B12">
      <w:pPr>
        <w:ind w:left="-567"/>
        <w:rPr>
          <w:rFonts w:ascii="Verdana" w:hAnsi="Verdana"/>
          <w:b/>
          <w:sz w:val="16"/>
          <w:szCs w:val="16"/>
        </w:rPr>
      </w:pPr>
    </w:p>
    <w:p w14:paraId="5BBB6F3F" w14:textId="6872ECF5" w:rsidR="004A7B12" w:rsidRPr="00B80F98" w:rsidRDefault="007E1823" w:rsidP="004A7B12">
      <w:pPr>
        <w:ind w:left="-567"/>
        <w:rPr>
          <w:rFonts w:ascii="Verdana" w:hAnsi="Verdana"/>
          <w:sz w:val="16"/>
          <w:szCs w:val="16"/>
        </w:rPr>
      </w:pPr>
      <w:r w:rsidRPr="00B80F98">
        <w:rPr>
          <w:rFonts w:ascii="Verdana" w:hAnsi="Verdana"/>
          <w:sz w:val="16"/>
          <w:szCs w:val="16"/>
        </w:rPr>
        <w:t>2023/</w:t>
      </w:r>
      <w:r w:rsidRPr="00B80F98">
        <w:rPr>
          <w:rFonts w:ascii="Verdana" w:hAnsi="Verdana"/>
          <w:b/>
          <w:bCs/>
          <w:sz w:val="16"/>
          <w:szCs w:val="16"/>
        </w:rPr>
        <w:t>079</w:t>
      </w:r>
      <w:r w:rsidR="004A7B12" w:rsidRPr="00B80F98">
        <w:rPr>
          <w:rFonts w:ascii="Verdana" w:hAnsi="Verdana"/>
          <w:sz w:val="16"/>
          <w:szCs w:val="16"/>
        </w:rPr>
        <w:tab/>
      </w:r>
      <w:r w:rsidR="00B222CE" w:rsidRPr="00B80F98">
        <w:rPr>
          <w:rFonts w:ascii="Verdana" w:hAnsi="Verdana"/>
          <w:b/>
          <w:sz w:val="16"/>
          <w:szCs w:val="16"/>
        </w:rPr>
        <w:t>Rights of Access over The Green</w:t>
      </w:r>
      <w:r w:rsidR="004A7B12" w:rsidRPr="00B80F98">
        <w:rPr>
          <w:rFonts w:ascii="Verdana" w:hAnsi="Verdana"/>
          <w:b/>
          <w:sz w:val="16"/>
          <w:szCs w:val="16"/>
        </w:rPr>
        <w:t xml:space="preserve"> </w:t>
      </w:r>
    </w:p>
    <w:p w14:paraId="05716332" w14:textId="25A7F020" w:rsidR="00AF7C59" w:rsidRPr="00B80F98" w:rsidRDefault="007E1823" w:rsidP="001C4AB9">
      <w:pPr>
        <w:ind w:left="720"/>
        <w:rPr>
          <w:rFonts w:ascii="Verdana" w:hAnsi="Verdana"/>
          <w:sz w:val="16"/>
          <w:szCs w:val="16"/>
        </w:rPr>
      </w:pPr>
      <w:r w:rsidRPr="00B80F98">
        <w:rPr>
          <w:rFonts w:ascii="Verdana" w:hAnsi="Verdana"/>
          <w:sz w:val="16"/>
          <w:szCs w:val="16"/>
        </w:rPr>
        <w:t xml:space="preserve">JB reported legal advice has been sought from RWK who are now in contact with solicitors for those </w:t>
      </w:r>
      <w:r w:rsidR="001C4AB9" w:rsidRPr="00B80F98">
        <w:rPr>
          <w:rFonts w:ascii="Verdana" w:hAnsi="Verdana"/>
          <w:sz w:val="16"/>
          <w:szCs w:val="16"/>
        </w:rPr>
        <w:t>seeking easements. JB proposed that JB or BR should check and sign the easements prepared by RWK in order to expedite the process so long as they are in line with expectations. All councillors in favour</w:t>
      </w:r>
      <w:r w:rsidR="000C5CA2" w:rsidRPr="00B80F98">
        <w:rPr>
          <w:rFonts w:ascii="Verdana" w:hAnsi="Verdana"/>
          <w:sz w:val="16"/>
          <w:szCs w:val="16"/>
        </w:rPr>
        <w:t xml:space="preserve"> – </w:t>
      </w:r>
      <w:r w:rsidR="000C5CA2" w:rsidRPr="007E1CFD">
        <w:rPr>
          <w:rFonts w:ascii="Verdana" w:hAnsi="Verdana"/>
          <w:b/>
          <w:sz w:val="16"/>
          <w:szCs w:val="16"/>
        </w:rPr>
        <w:t>DECISION.</w:t>
      </w:r>
    </w:p>
    <w:p w14:paraId="6FC73BE4" w14:textId="6F7A7A31" w:rsidR="001C4AB9" w:rsidRPr="00B80F98" w:rsidRDefault="001C4AB9" w:rsidP="001C4AB9">
      <w:pPr>
        <w:ind w:left="720"/>
        <w:rPr>
          <w:rFonts w:ascii="Verdana" w:hAnsi="Verdana"/>
          <w:sz w:val="16"/>
          <w:szCs w:val="16"/>
        </w:rPr>
      </w:pPr>
      <w:r w:rsidRPr="00B80F98">
        <w:rPr>
          <w:rFonts w:ascii="Verdana" w:hAnsi="Verdana"/>
          <w:sz w:val="16"/>
          <w:szCs w:val="16"/>
        </w:rPr>
        <w:t>Discussion on access to Swan Cottage over the Wharf, JB proposed to minute that the council would be happy to sign an easement over the land should it be required and will also write a letter to Brigad</w:t>
      </w:r>
      <w:r w:rsidR="000C5CA2" w:rsidRPr="00B80F98">
        <w:rPr>
          <w:rFonts w:ascii="Verdana" w:hAnsi="Verdana"/>
          <w:sz w:val="16"/>
          <w:szCs w:val="16"/>
        </w:rPr>
        <w:t>ie</w:t>
      </w:r>
      <w:r w:rsidRPr="00B80F98">
        <w:rPr>
          <w:rFonts w:ascii="Verdana" w:hAnsi="Verdana"/>
          <w:sz w:val="16"/>
          <w:szCs w:val="16"/>
        </w:rPr>
        <w:t>r Harding reiterating this and stating that the Parish Council would not seek to block access to Swan Cottage over the Wharf. All councillors in favour</w:t>
      </w:r>
      <w:r w:rsidR="000C5CA2" w:rsidRPr="00B80F98">
        <w:rPr>
          <w:rFonts w:ascii="Verdana" w:hAnsi="Verdana"/>
          <w:sz w:val="16"/>
          <w:szCs w:val="16"/>
        </w:rPr>
        <w:t xml:space="preserve"> - </w:t>
      </w:r>
      <w:r w:rsidR="000C5CA2" w:rsidRPr="007E1CFD">
        <w:rPr>
          <w:rFonts w:ascii="Verdana" w:hAnsi="Verdana"/>
          <w:b/>
          <w:sz w:val="16"/>
          <w:szCs w:val="16"/>
        </w:rPr>
        <w:t>DECISION.</w:t>
      </w:r>
      <w:r w:rsidRPr="00B80F98">
        <w:rPr>
          <w:rFonts w:ascii="Verdana" w:hAnsi="Verdana"/>
          <w:sz w:val="16"/>
          <w:szCs w:val="16"/>
        </w:rPr>
        <w:t xml:space="preserve"> </w:t>
      </w:r>
    </w:p>
    <w:p w14:paraId="09C96C83" w14:textId="77777777" w:rsidR="001C4AB9" w:rsidRPr="00B80F98" w:rsidRDefault="001C4AB9" w:rsidP="001C4AB9">
      <w:pPr>
        <w:ind w:left="720"/>
        <w:rPr>
          <w:rFonts w:ascii="Verdana" w:hAnsi="Verdana"/>
          <w:sz w:val="8"/>
          <w:szCs w:val="8"/>
        </w:rPr>
      </w:pPr>
    </w:p>
    <w:p w14:paraId="026B27B6" w14:textId="0F0068A7" w:rsidR="001C4AB9" w:rsidRPr="00B80F98" w:rsidRDefault="001C4AB9" w:rsidP="001C4AB9">
      <w:pPr>
        <w:ind w:left="-567"/>
        <w:rPr>
          <w:rFonts w:ascii="Verdana" w:hAnsi="Verdana"/>
          <w:sz w:val="16"/>
          <w:szCs w:val="16"/>
        </w:rPr>
      </w:pPr>
      <w:r w:rsidRPr="00B80F98">
        <w:rPr>
          <w:rFonts w:ascii="Verdana" w:hAnsi="Verdana"/>
          <w:sz w:val="16"/>
          <w:szCs w:val="16"/>
        </w:rPr>
        <w:t>2023/</w:t>
      </w:r>
      <w:r w:rsidRPr="00B80F98">
        <w:rPr>
          <w:rFonts w:ascii="Verdana" w:hAnsi="Verdana"/>
          <w:b/>
          <w:sz w:val="16"/>
          <w:szCs w:val="16"/>
        </w:rPr>
        <w:t xml:space="preserve">080 </w:t>
      </w:r>
      <w:r w:rsidRPr="00B80F98">
        <w:rPr>
          <w:rFonts w:ascii="Verdana" w:hAnsi="Verdana"/>
          <w:b/>
          <w:sz w:val="16"/>
          <w:szCs w:val="16"/>
        </w:rPr>
        <w:tab/>
        <w:t>Working Group Reports</w:t>
      </w:r>
    </w:p>
    <w:p w14:paraId="544CE130" w14:textId="77777777" w:rsidR="001C4AB9" w:rsidRPr="00B80F98" w:rsidRDefault="001C4AB9" w:rsidP="001C4AB9">
      <w:pPr>
        <w:ind w:left="720"/>
        <w:rPr>
          <w:rFonts w:ascii="Verdana" w:hAnsi="Verdana"/>
          <w:sz w:val="8"/>
          <w:szCs w:val="8"/>
        </w:rPr>
      </w:pPr>
    </w:p>
    <w:p w14:paraId="24B0EEC7" w14:textId="48AE952C" w:rsidR="00DA78F7" w:rsidRPr="00B80F98" w:rsidRDefault="00AF7C59" w:rsidP="00DA78F7">
      <w:pPr>
        <w:ind w:left="720"/>
        <w:rPr>
          <w:rFonts w:ascii="Verdana" w:hAnsi="Verdana"/>
          <w:bCs/>
          <w:sz w:val="16"/>
          <w:szCs w:val="16"/>
        </w:rPr>
      </w:pPr>
      <w:r w:rsidRPr="00B80F98">
        <w:rPr>
          <w:rFonts w:ascii="Verdana" w:hAnsi="Verdana"/>
          <w:b/>
          <w:sz w:val="16"/>
          <w:szCs w:val="16"/>
        </w:rPr>
        <w:t>Infrastructure</w:t>
      </w:r>
      <w:r w:rsidR="00DA78F7" w:rsidRPr="00B80F98">
        <w:rPr>
          <w:rFonts w:ascii="Verdana" w:hAnsi="Verdana"/>
          <w:b/>
          <w:sz w:val="16"/>
          <w:szCs w:val="16"/>
        </w:rPr>
        <w:t xml:space="preserve"> – </w:t>
      </w:r>
      <w:r w:rsidR="001C4AB9" w:rsidRPr="00B80F98">
        <w:rPr>
          <w:rFonts w:ascii="Verdana" w:hAnsi="Verdana"/>
          <w:bCs/>
          <w:sz w:val="16"/>
          <w:szCs w:val="16"/>
        </w:rPr>
        <w:t>VB reported the SIDs data is being downloaded</w:t>
      </w:r>
      <w:r w:rsidR="000C5CA2" w:rsidRPr="00B80F98">
        <w:rPr>
          <w:rFonts w:ascii="Verdana" w:hAnsi="Verdana"/>
          <w:bCs/>
          <w:sz w:val="16"/>
          <w:szCs w:val="16"/>
        </w:rPr>
        <w:t xml:space="preserve">, then uploaded to the Council’s </w:t>
      </w:r>
      <w:proofErr w:type="spellStart"/>
      <w:r w:rsidR="000C5CA2" w:rsidRPr="00B80F98">
        <w:rPr>
          <w:rFonts w:ascii="Verdana" w:hAnsi="Verdana"/>
          <w:bCs/>
          <w:sz w:val="16"/>
          <w:szCs w:val="16"/>
        </w:rPr>
        <w:t>Sharepoint</w:t>
      </w:r>
      <w:proofErr w:type="spellEnd"/>
      <w:r w:rsidR="001C4AB9" w:rsidRPr="00B80F98">
        <w:rPr>
          <w:rFonts w:ascii="Verdana" w:hAnsi="Verdana"/>
          <w:bCs/>
          <w:sz w:val="16"/>
          <w:szCs w:val="16"/>
        </w:rPr>
        <w:t xml:space="preserve"> and will be changed into readable formats and that the current sign outside the school is the correct one. Comms to be sent to the village re weight limits in the village and confirmed that weight limits and issues with the bridge will be incorporated into the traffic audit</w:t>
      </w:r>
      <w:r w:rsidR="000C5CA2" w:rsidRPr="00B80F98">
        <w:rPr>
          <w:rFonts w:ascii="Verdana" w:hAnsi="Verdana"/>
          <w:bCs/>
          <w:sz w:val="16"/>
          <w:szCs w:val="16"/>
        </w:rPr>
        <w:t xml:space="preserve"> </w:t>
      </w:r>
      <w:r w:rsidR="000C5CA2" w:rsidRPr="00B80F98">
        <w:rPr>
          <w:rFonts w:ascii="Verdana" w:hAnsi="Verdana"/>
          <w:sz w:val="16"/>
          <w:szCs w:val="16"/>
        </w:rPr>
        <w:t xml:space="preserve">– </w:t>
      </w:r>
      <w:r w:rsidR="000C5CA2" w:rsidRPr="007E1CFD">
        <w:rPr>
          <w:rFonts w:ascii="Verdana" w:hAnsi="Verdana"/>
          <w:b/>
          <w:sz w:val="16"/>
          <w:szCs w:val="16"/>
        </w:rPr>
        <w:t>ACTION.</w:t>
      </w:r>
    </w:p>
    <w:p w14:paraId="14B59E57" w14:textId="6C9D9E0F" w:rsidR="00A936D6" w:rsidRPr="00B80F98" w:rsidRDefault="00AF7C59" w:rsidP="001C4AB9">
      <w:pPr>
        <w:ind w:left="720" w:firstLine="3"/>
        <w:rPr>
          <w:rFonts w:ascii="Verdana" w:hAnsi="Verdana"/>
          <w:bCs/>
          <w:sz w:val="16"/>
          <w:szCs w:val="16"/>
        </w:rPr>
      </w:pPr>
      <w:r w:rsidRPr="00B80F98">
        <w:rPr>
          <w:rFonts w:ascii="Verdana" w:hAnsi="Verdana"/>
          <w:b/>
          <w:sz w:val="16"/>
          <w:szCs w:val="16"/>
        </w:rPr>
        <w:t>Environment</w:t>
      </w:r>
      <w:r w:rsidR="00D51865" w:rsidRPr="00B80F98">
        <w:rPr>
          <w:rFonts w:ascii="Verdana" w:hAnsi="Verdana"/>
          <w:sz w:val="16"/>
          <w:szCs w:val="16"/>
        </w:rPr>
        <w:t xml:space="preserve"> – </w:t>
      </w:r>
      <w:r w:rsidR="001C4AB9" w:rsidRPr="00B80F98">
        <w:rPr>
          <w:rFonts w:ascii="Verdana" w:hAnsi="Verdana"/>
          <w:sz w:val="16"/>
          <w:szCs w:val="16"/>
        </w:rPr>
        <w:t xml:space="preserve">NM proposed to instruct Sylva to carry out the tree report to identify works that need doing. </w:t>
      </w:r>
      <w:proofErr w:type="spellStart"/>
      <w:r w:rsidR="001C4AB9" w:rsidRPr="00B80F98">
        <w:rPr>
          <w:rFonts w:ascii="Verdana" w:hAnsi="Verdana"/>
          <w:sz w:val="16"/>
          <w:szCs w:val="16"/>
        </w:rPr>
        <w:t>MHa</w:t>
      </w:r>
      <w:proofErr w:type="spellEnd"/>
      <w:r w:rsidR="001C4AB9" w:rsidRPr="00B80F98">
        <w:rPr>
          <w:rFonts w:ascii="Verdana" w:hAnsi="Verdana"/>
          <w:sz w:val="16"/>
          <w:szCs w:val="16"/>
        </w:rPr>
        <w:t xml:space="preserve"> seconded, all other councillors in favour</w:t>
      </w:r>
      <w:r w:rsidR="000C5CA2" w:rsidRPr="00B80F98">
        <w:rPr>
          <w:rFonts w:ascii="Verdana" w:hAnsi="Verdana"/>
          <w:sz w:val="16"/>
          <w:szCs w:val="16"/>
        </w:rPr>
        <w:t xml:space="preserve"> - </w:t>
      </w:r>
      <w:r w:rsidR="000C5CA2" w:rsidRPr="007E1CFD">
        <w:rPr>
          <w:rFonts w:ascii="Verdana" w:hAnsi="Verdana"/>
          <w:b/>
          <w:sz w:val="16"/>
          <w:szCs w:val="16"/>
        </w:rPr>
        <w:t>DECISION</w:t>
      </w:r>
      <w:r w:rsidR="001C4AB9" w:rsidRPr="00B80F98">
        <w:rPr>
          <w:rFonts w:ascii="Verdana" w:hAnsi="Verdana"/>
          <w:sz w:val="16"/>
          <w:szCs w:val="16"/>
        </w:rPr>
        <w:t>. NM also reported that trees on the Whitehead Plot are in danger of tangling with the overhead wires and that he will get quotes for this to be rectified</w:t>
      </w:r>
      <w:r w:rsidR="000C5CA2" w:rsidRPr="00B80F98">
        <w:rPr>
          <w:rFonts w:ascii="Verdana" w:hAnsi="Verdana"/>
          <w:sz w:val="16"/>
          <w:szCs w:val="16"/>
        </w:rPr>
        <w:t xml:space="preserve"> – </w:t>
      </w:r>
      <w:r w:rsidR="000C5CA2" w:rsidRPr="007E1CFD">
        <w:rPr>
          <w:rFonts w:ascii="Verdana" w:hAnsi="Verdana"/>
          <w:b/>
          <w:sz w:val="16"/>
          <w:szCs w:val="16"/>
        </w:rPr>
        <w:t>ACTION.</w:t>
      </w:r>
    </w:p>
    <w:p w14:paraId="6D7EB226" w14:textId="75C5A6EC" w:rsidR="00AF7C59" w:rsidRPr="00B80F98" w:rsidRDefault="00AF7C59" w:rsidP="00AD018D">
      <w:pPr>
        <w:ind w:left="720"/>
        <w:rPr>
          <w:rFonts w:ascii="Verdana" w:hAnsi="Verdana"/>
          <w:bCs/>
          <w:sz w:val="16"/>
          <w:szCs w:val="16"/>
        </w:rPr>
      </w:pPr>
      <w:r w:rsidRPr="00B80F98">
        <w:rPr>
          <w:rFonts w:ascii="Verdana" w:hAnsi="Verdana"/>
          <w:b/>
          <w:sz w:val="16"/>
          <w:szCs w:val="16"/>
        </w:rPr>
        <w:t>Recreation &amp; The Green</w:t>
      </w:r>
      <w:r w:rsidR="00D51865" w:rsidRPr="00B80F98">
        <w:rPr>
          <w:rFonts w:ascii="Verdana" w:hAnsi="Verdana"/>
          <w:b/>
          <w:sz w:val="16"/>
          <w:szCs w:val="16"/>
        </w:rPr>
        <w:t xml:space="preserve"> – </w:t>
      </w:r>
      <w:proofErr w:type="spellStart"/>
      <w:r w:rsidR="002645EF" w:rsidRPr="00B80F98">
        <w:rPr>
          <w:rFonts w:ascii="Verdana" w:hAnsi="Verdana"/>
          <w:bCs/>
          <w:sz w:val="16"/>
          <w:szCs w:val="16"/>
        </w:rPr>
        <w:t>K</w:t>
      </w:r>
      <w:r w:rsidR="000C5CA2" w:rsidRPr="00B80F98">
        <w:rPr>
          <w:rFonts w:ascii="Verdana" w:hAnsi="Verdana"/>
          <w:bCs/>
          <w:sz w:val="16"/>
          <w:szCs w:val="16"/>
        </w:rPr>
        <w:t>e</w:t>
      </w:r>
      <w:r w:rsidR="002645EF" w:rsidRPr="00B80F98">
        <w:rPr>
          <w:rFonts w:ascii="Verdana" w:hAnsi="Verdana"/>
          <w:bCs/>
          <w:sz w:val="16"/>
          <w:szCs w:val="16"/>
        </w:rPr>
        <w:t>rb</w:t>
      </w:r>
      <w:proofErr w:type="spellEnd"/>
      <w:r w:rsidR="002645EF" w:rsidRPr="00B80F98">
        <w:rPr>
          <w:rFonts w:ascii="Verdana" w:hAnsi="Verdana"/>
          <w:bCs/>
          <w:sz w:val="16"/>
          <w:szCs w:val="16"/>
        </w:rPr>
        <w:t xml:space="preserve"> stones are now in place in the small green and grass cutting underway although </w:t>
      </w:r>
      <w:proofErr w:type="gramStart"/>
      <w:r w:rsidR="002645EF" w:rsidRPr="00B80F98">
        <w:rPr>
          <w:rFonts w:ascii="Verdana" w:hAnsi="Verdana"/>
          <w:bCs/>
          <w:sz w:val="16"/>
          <w:szCs w:val="16"/>
        </w:rPr>
        <w:t>ground</w:t>
      </w:r>
      <w:proofErr w:type="gramEnd"/>
      <w:r w:rsidR="002645EF" w:rsidRPr="00B80F98">
        <w:rPr>
          <w:rFonts w:ascii="Verdana" w:hAnsi="Verdana"/>
          <w:bCs/>
          <w:sz w:val="16"/>
          <w:szCs w:val="16"/>
        </w:rPr>
        <w:t xml:space="preserve"> very wet</w:t>
      </w:r>
      <w:r w:rsidR="000C5CA2" w:rsidRPr="00B80F98">
        <w:rPr>
          <w:rFonts w:ascii="Verdana" w:hAnsi="Verdana"/>
          <w:bCs/>
          <w:sz w:val="16"/>
          <w:szCs w:val="16"/>
        </w:rPr>
        <w:t>,</w:t>
      </w:r>
      <w:r w:rsidR="002645EF" w:rsidRPr="00B80F98">
        <w:rPr>
          <w:rFonts w:ascii="Verdana" w:hAnsi="Verdana"/>
          <w:bCs/>
          <w:sz w:val="16"/>
          <w:szCs w:val="16"/>
        </w:rPr>
        <w:t xml:space="preserve"> so </w:t>
      </w:r>
      <w:r w:rsidR="000C5CA2" w:rsidRPr="00B80F98">
        <w:rPr>
          <w:rFonts w:ascii="Verdana" w:hAnsi="Verdana"/>
          <w:bCs/>
          <w:sz w:val="16"/>
          <w:szCs w:val="16"/>
        </w:rPr>
        <w:t xml:space="preserve">progress </w:t>
      </w:r>
      <w:r w:rsidR="002645EF" w:rsidRPr="00B80F98">
        <w:rPr>
          <w:rFonts w:ascii="Verdana" w:hAnsi="Verdana"/>
          <w:bCs/>
          <w:sz w:val="16"/>
          <w:szCs w:val="16"/>
        </w:rPr>
        <w:t xml:space="preserve">difficult. MS reported that the Cricket Club is in touch with </w:t>
      </w:r>
      <w:r w:rsidR="000C5CA2" w:rsidRPr="00B80F98">
        <w:rPr>
          <w:rFonts w:ascii="Verdana" w:hAnsi="Verdana"/>
          <w:bCs/>
          <w:sz w:val="16"/>
          <w:szCs w:val="16"/>
        </w:rPr>
        <w:t>t</w:t>
      </w:r>
      <w:r w:rsidR="002645EF" w:rsidRPr="00B80F98">
        <w:rPr>
          <w:rFonts w:ascii="Verdana" w:hAnsi="Verdana"/>
          <w:bCs/>
          <w:sz w:val="16"/>
          <w:szCs w:val="16"/>
        </w:rPr>
        <w:t xml:space="preserve">he school to allow the children to use the Cricket Nets during school time. </w:t>
      </w:r>
    </w:p>
    <w:p w14:paraId="3E974DFC" w14:textId="3AA1A724" w:rsidR="00DA78F7" w:rsidRPr="00B80F98" w:rsidRDefault="00AF7C59" w:rsidP="00DA78F7">
      <w:pPr>
        <w:ind w:left="720"/>
        <w:rPr>
          <w:rFonts w:ascii="Verdana" w:hAnsi="Verdana"/>
          <w:bCs/>
          <w:sz w:val="16"/>
          <w:szCs w:val="16"/>
        </w:rPr>
      </w:pPr>
      <w:r w:rsidRPr="00B80F98">
        <w:rPr>
          <w:rFonts w:ascii="Verdana" w:hAnsi="Verdana"/>
          <w:b/>
          <w:sz w:val="16"/>
          <w:szCs w:val="16"/>
        </w:rPr>
        <w:t>Greet Hall</w:t>
      </w:r>
      <w:r w:rsidR="00AD018D" w:rsidRPr="00B80F98">
        <w:rPr>
          <w:rFonts w:ascii="Verdana" w:hAnsi="Verdana"/>
          <w:b/>
          <w:sz w:val="16"/>
          <w:szCs w:val="16"/>
        </w:rPr>
        <w:t xml:space="preserve"> – </w:t>
      </w:r>
      <w:r w:rsidR="002645EF" w:rsidRPr="00B80F98">
        <w:rPr>
          <w:rFonts w:ascii="Verdana" w:hAnsi="Verdana"/>
          <w:bCs/>
          <w:sz w:val="16"/>
          <w:szCs w:val="16"/>
        </w:rPr>
        <w:t xml:space="preserve">Key pad lock not working, JB to sort. JB </w:t>
      </w:r>
      <w:proofErr w:type="gramStart"/>
      <w:r w:rsidR="002645EF" w:rsidRPr="00B80F98">
        <w:rPr>
          <w:rFonts w:ascii="Verdana" w:hAnsi="Verdana"/>
          <w:bCs/>
          <w:sz w:val="16"/>
          <w:szCs w:val="16"/>
        </w:rPr>
        <w:t>not had</w:t>
      </w:r>
      <w:proofErr w:type="gramEnd"/>
      <w:r w:rsidR="002645EF" w:rsidRPr="00B80F98">
        <w:rPr>
          <w:rFonts w:ascii="Verdana" w:hAnsi="Verdana"/>
          <w:bCs/>
          <w:sz w:val="16"/>
          <w:szCs w:val="16"/>
        </w:rPr>
        <w:t xml:space="preserve"> much response from people to help with plans for the Greet Hall renovations, further comms to go out</w:t>
      </w:r>
      <w:r w:rsidR="000C5CA2" w:rsidRPr="00B80F98">
        <w:rPr>
          <w:rFonts w:ascii="Verdana" w:hAnsi="Verdana"/>
          <w:bCs/>
          <w:sz w:val="16"/>
          <w:szCs w:val="16"/>
        </w:rPr>
        <w:t xml:space="preserve"> requesting additional members of Greet Hall renovation project working group </w:t>
      </w:r>
      <w:r w:rsidR="000C5CA2" w:rsidRPr="00B80F98">
        <w:rPr>
          <w:rFonts w:ascii="Verdana" w:hAnsi="Verdana"/>
          <w:sz w:val="16"/>
          <w:szCs w:val="16"/>
        </w:rPr>
        <w:t xml:space="preserve">- </w:t>
      </w:r>
      <w:r w:rsidR="000C5CA2" w:rsidRPr="007E1CFD">
        <w:rPr>
          <w:rFonts w:ascii="Verdana" w:hAnsi="Verdana"/>
          <w:b/>
          <w:sz w:val="16"/>
          <w:szCs w:val="16"/>
        </w:rPr>
        <w:t>ACTION</w:t>
      </w:r>
      <w:r w:rsidR="002645EF" w:rsidRPr="00B80F98">
        <w:rPr>
          <w:rFonts w:ascii="Verdana" w:hAnsi="Verdana"/>
          <w:bCs/>
          <w:sz w:val="16"/>
          <w:szCs w:val="16"/>
        </w:rPr>
        <w:t xml:space="preserve"> </w:t>
      </w:r>
    </w:p>
    <w:p w14:paraId="2A71A02C" w14:textId="38919F2B" w:rsidR="002645EF" w:rsidRPr="00B80F98" w:rsidRDefault="00AF7C59" w:rsidP="002645EF">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2645EF" w:rsidRPr="00B80F98">
        <w:rPr>
          <w:rFonts w:ascii="Verdana" w:hAnsi="Verdana"/>
          <w:bCs/>
          <w:sz w:val="16"/>
          <w:szCs w:val="16"/>
        </w:rPr>
        <w:t xml:space="preserve">Huge thanks to everyone in the village for helping with and attending the coronation celebrations, including James Goddard for organising the Big Help Out where hundreds of hours of </w:t>
      </w:r>
      <w:proofErr w:type="spellStart"/>
      <w:r w:rsidR="002645EF" w:rsidRPr="00B80F98">
        <w:rPr>
          <w:rFonts w:ascii="Verdana" w:hAnsi="Verdana"/>
          <w:bCs/>
          <w:sz w:val="16"/>
          <w:szCs w:val="16"/>
        </w:rPr>
        <w:t>labour</w:t>
      </w:r>
      <w:proofErr w:type="spellEnd"/>
      <w:r w:rsidR="002645EF" w:rsidRPr="00B80F98">
        <w:rPr>
          <w:rFonts w:ascii="Verdana" w:hAnsi="Verdana"/>
          <w:bCs/>
          <w:sz w:val="16"/>
          <w:szCs w:val="16"/>
        </w:rPr>
        <w:t xml:space="preserve"> were put to great use. The Council would like to thank </w:t>
      </w:r>
      <w:proofErr w:type="spellStart"/>
      <w:r w:rsidR="002645EF" w:rsidRPr="00B80F98">
        <w:rPr>
          <w:rFonts w:ascii="Verdana" w:hAnsi="Verdana"/>
          <w:bCs/>
          <w:sz w:val="16"/>
          <w:szCs w:val="16"/>
        </w:rPr>
        <w:t>MH</w:t>
      </w:r>
      <w:r w:rsidR="000C5CA2" w:rsidRPr="00B80F98">
        <w:rPr>
          <w:rFonts w:ascii="Verdana" w:hAnsi="Verdana"/>
          <w:bCs/>
          <w:sz w:val="16"/>
          <w:szCs w:val="16"/>
        </w:rPr>
        <w:t>a</w:t>
      </w:r>
      <w:proofErr w:type="spellEnd"/>
      <w:r w:rsidR="002645EF" w:rsidRPr="00B80F98">
        <w:rPr>
          <w:rFonts w:ascii="Verdana" w:hAnsi="Verdana"/>
          <w:bCs/>
          <w:sz w:val="16"/>
          <w:szCs w:val="16"/>
        </w:rPr>
        <w:t xml:space="preserve"> and JB for putting on the event. PC would like to see if parishioners would like a</w:t>
      </w:r>
      <w:r w:rsidR="000C5CA2" w:rsidRPr="00B80F98">
        <w:rPr>
          <w:rFonts w:ascii="Verdana" w:hAnsi="Verdana"/>
          <w:bCs/>
          <w:sz w:val="16"/>
          <w:szCs w:val="16"/>
        </w:rPr>
        <w:t xml:space="preserve"> scaled-</w:t>
      </w:r>
      <w:r w:rsidR="00DF2419" w:rsidRPr="00B80F98">
        <w:rPr>
          <w:rFonts w:ascii="Verdana" w:hAnsi="Verdana"/>
          <w:bCs/>
          <w:sz w:val="16"/>
          <w:szCs w:val="16"/>
        </w:rPr>
        <w:t>down biennial</w:t>
      </w:r>
      <w:r w:rsidR="002645EF" w:rsidRPr="00B80F98">
        <w:rPr>
          <w:rFonts w:ascii="Verdana" w:hAnsi="Verdana"/>
          <w:bCs/>
          <w:sz w:val="16"/>
          <w:szCs w:val="16"/>
        </w:rPr>
        <w:t xml:space="preserve"> </w:t>
      </w:r>
      <w:r w:rsidR="000C5CA2" w:rsidRPr="00B80F98">
        <w:rPr>
          <w:rFonts w:ascii="Verdana" w:hAnsi="Verdana"/>
          <w:bCs/>
          <w:sz w:val="16"/>
          <w:szCs w:val="16"/>
        </w:rPr>
        <w:t xml:space="preserve">event, potentially encompassing elements from the Coronation weekend, such as </w:t>
      </w:r>
      <w:r w:rsidR="002645EF" w:rsidRPr="00B80F98">
        <w:rPr>
          <w:rFonts w:ascii="Verdana" w:hAnsi="Verdana"/>
          <w:bCs/>
          <w:sz w:val="16"/>
          <w:szCs w:val="16"/>
        </w:rPr>
        <w:t>Big Help Out</w:t>
      </w:r>
      <w:r w:rsidR="000C5CA2" w:rsidRPr="00B80F98">
        <w:rPr>
          <w:rFonts w:ascii="Verdana" w:hAnsi="Verdana"/>
          <w:bCs/>
          <w:sz w:val="16"/>
          <w:szCs w:val="16"/>
        </w:rPr>
        <w:t>, Big L</w:t>
      </w:r>
      <w:r w:rsidR="002645EF" w:rsidRPr="00B80F98">
        <w:rPr>
          <w:rFonts w:ascii="Verdana" w:hAnsi="Verdana"/>
          <w:bCs/>
          <w:sz w:val="16"/>
          <w:szCs w:val="16"/>
        </w:rPr>
        <w:t>unch</w:t>
      </w:r>
      <w:r w:rsidR="000C5CA2" w:rsidRPr="00B80F98">
        <w:rPr>
          <w:rFonts w:ascii="Verdana" w:hAnsi="Verdana"/>
          <w:bCs/>
          <w:sz w:val="16"/>
          <w:szCs w:val="16"/>
        </w:rPr>
        <w:t xml:space="preserve">, </w:t>
      </w:r>
      <w:proofErr w:type="gramStart"/>
      <w:r w:rsidR="000C5CA2" w:rsidRPr="00B80F98">
        <w:rPr>
          <w:rFonts w:ascii="Verdana" w:hAnsi="Verdana"/>
          <w:bCs/>
          <w:sz w:val="16"/>
          <w:szCs w:val="16"/>
        </w:rPr>
        <w:t>afternoon</w:t>
      </w:r>
      <w:proofErr w:type="gramEnd"/>
      <w:r w:rsidR="000C5CA2" w:rsidRPr="00B80F98">
        <w:rPr>
          <w:rFonts w:ascii="Verdana" w:hAnsi="Verdana"/>
          <w:bCs/>
          <w:sz w:val="16"/>
          <w:szCs w:val="16"/>
        </w:rPr>
        <w:t xml:space="preserve"> and evening entertainment; there would be cost implications</w:t>
      </w:r>
      <w:r w:rsidR="002645EF" w:rsidRPr="00B80F98">
        <w:rPr>
          <w:rFonts w:ascii="Verdana" w:hAnsi="Verdana"/>
          <w:bCs/>
          <w:sz w:val="16"/>
          <w:szCs w:val="16"/>
        </w:rPr>
        <w:t>.</w:t>
      </w:r>
      <w:r w:rsidR="000C5CA2" w:rsidRPr="00B80F98">
        <w:rPr>
          <w:rFonts w:ascii="Verdana" w:hAnsi="Verdana"/>
          <w:bCs/>
          <w:sz w:val="16"/>
          <w:szCs w:val="16"/>
        </w:rPr>
        <w:t xml:space="preserve"> Councillors to discuss locally and feedback on responses – </w:t>
      </w:r>
      <w:r w:rsidR="000C5CA2" w:rsidRPr="007E1CFD">
        <w:rPr>
          <w:rFonts w:ascii="Verdana" w:hAnsi="Verdana"/>
          <w:b/>
          <w:bCs/>
          <w:sz w:val="16"/>
          <w:szCs w:val="16"/>
        </w:rPr>
        <w:t>ACTION.</w:t>
      </w:r>
    </w:p>
    <w:p w14:paraId="0126E156" w14:textId="77777777" w:rsidR="00AF7C59" w:rsidRPr="00B80F98" w:rsidRDefault="00AF7C59" w:rsidP="00AF7C59">
      <w:pPr>
        <w:ind w:left="-567"/>
        <w:rPr>
          <w:rFonts w:ascii="Verdana" w:hAnsi="Verdana"/>
          <w:sz w:val="8"/>
          <w:szCs w:val="8"/>
        </w:rPr>
      </w:pPr>
    </w:p>
    <w:p w14:paraId="3875C160" w14:textId="6FE61CBE"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E872AD" w:rsidRPr="00B80F98">
        <w:rPr>
          <w:rFonts w:ascii="Verdana" w:hAnsi="Verdana"/>
          <w:b/>
          <w:sz w:val="16"/>
          <w:szCs w:val="16"/>
        </w:rPr>
        <w:t>0</w:t>
      </w:r>
      <w:r w:rsidR="002645EF" w:rsidRPr="00B80F98">
        <w:rPr>
          <w:rFonts w:ascii="Verdana" w:hAnsi="Verdana"/>
          <w:b/>
          <w:sz w:val="16"/>
          <w:szCs w:val="16"/>
        </w:rPr>
        <w:t>81</w:t>
      </w:r>
      <w:r w:rsidRPr="00B80F98">
        <w:rPr>
          <w:rFonts w:ascii="Verdana" w:hAnsi="Verdana"/>
          <w:b/>
          <w:sz w:val="16"/>
          <w:szCs w:val="16"/>
        </w:rPr>
        <w:t xml:space="preserve">        RFO Report</w:t>
      </w:r>
      <w:r w:rsidRPr="00B80F98">
        <w:rPr>
          <w:rFonts w:ascii="Verdana" w:hAnsi="Verdana"/>
          <w:sz w:val="16"/>
          <w:szCs w:val="16"/>
        </w:rPr>
        <w:t xml:space="preserve">   </w:t>
      </w:r>
    </w:p>
    <w:p w14:paraId="6008441E" w14:textId="4BBAB3E0" w:rsidR="000A66A2" w:rsidRPr="00B80F98" w:rsidRDefault="002645EF" w:rsidP="00B222CE">
      <w:pPr>
        <w:tabs>
          <w:tab w:val="left" w:pos="3686"/>
        </w:tabs>
        <w:ind w:left="720"/>
        <w:rPr>
          <w:rFonts w:ascii="Verdana" w:hAnsi="Verdana"/>
          <w:sz w:val="16"/>
          <w:szCs w:val="16"/>
        </w:rPr>
      </w:pPr>
      <w:r w:rsidRPr="00B80F98">
        <w:rPr>
          <w:rFonts w:ascii="Verdana" w:hAnsi="Verdana"/>
          <w:sz w:val="16"/>
          <w:szCs w:val="16"/>
        </w:rPr>
        <w:t>BR explained that the figures for the audit had been circulated to councillors and that there were no financial anomalies for the year. The paperwork is now with the internal auditor and the initial findings were shared with councillors. JB proposed that the council confirm it is happy with the figures, findings and responses to the audit to date, all councillors in favour</w:t>
      </w:r>
      <w:r w:rsidR="000C5CA2" w:rsidRPr="00B80F98">
        <w:rPr>
          <w:rFonts w:ascii="Verdana" w:hAnsi="Verdana"/>
          <w:sz w:val="16"/>
          <w:szCs w:val="16"/>
        </w:rPr>
        <w:t xml:space="preserve"> - </w:t>
      </w:r>
      <w:r w:rsidR="000C5CA2" w:rsidRPr="007E1CFD">
        <w:rPr>
          <w:rFonts w:ascii="Verdana" w:hAnsi="Verdana"/>
          <w:b/>
          <w:sz w:val="16"/>
          <w:szCs w:val="16"/>
        </w:rPr>
        <w:t>DECISION</w:t>
      </w:r>
      <w:r w:rsidRPr="00B80F98">
        <w:rPr>
          <w:rFonts w:ascii="Verdana" w:hAnsi="Verdana"/>
          <w:sz w:val="16"/>
          <w:szCs w:val="16"/>
        </w:rPr>
        <w:t xml:space="preserve">. </w:t>
      </w:r>
    </w:p>
    <w:p w14:paraId="149827CF" w14:textId="225D267A" w:rsidR="002645EF" w:rsidRPr="00B80F98" w:rsidRDefault="002645EF" w:rsidP="00B222CE">
      <w:pPr>
        <w:tabs>
          <w:tab w:val="left" w:pos="3686"/>
        </w:tabs>
        <w:ind w:left="720"/>
        <w:rPr>
          <w:rFonts w:ascii="Verdana" w:hAnsi="Verdana"/>
          <w:sz w:val="16"/>
          <w:szCs w:val="16"/>
        </w:rPr>
      </w:pPr>
      <w:r w:rsidRPr="00B80F98">
        <w:rPr>
          <w:rFonts w:ascii="Verdana" w:hAnsi="Verdana"/>
          <w:sz w:val="16"/>
          <w:szCs w:val="16"/>
        </w:rPr>
        <w:t xml:space="preserve">Reported that the external assessment of the Clerk/RFO position had been completed and sent to JB. JB </w:t>
      </w:r>
      <w:r w:rsidR="003D6890" w:rsidRPr="00B80F98">
        <w:rPr>
          <w:rFonts w:ascii="Verdana" w:hAnsi="Verdana"/>
          <w:sz w:val="16"/>
          <w:szCs w:val="16"/>
        </w:rPr>
        <w:t>proposed to accept the review by Chris Moses and to do a finance review with the Clerk yearly in April, all other councillors in favour</w:t>
      </w:r>
      <w:r w:rsidR="000C5CA2" w:rsidRPr="00B80F98">
        <w:rPr>
          <w:rFonts w:ascii="Verdana" w:hAnsi="Verdana"/>
          <w:sz w:val="16"/>
          <w:szCs w:val="16"/>
        </w:rPr>
        <w:t xml:space="preserve"> - </w:t>
      </w:r>
      <w:r w:rsidR="000C5CA2" w:rsidRPr="007E1CFD">
        <w:rPr>
          <w:rFonts w:ascii="Verdana" w:hAnsi="Verdana"/>
          <w:b/>
          <w:sz w:val="16"/>
          <w:szCs w:val="16"/>
        </w:rPr>
        <w:t>DECISION</w:t>
      </w:r>
      <w:r w:rsidR="003D6890" w:rsidRPr="00B80F98">
        <w:rPr>
          <w:rFonts w:ascii="Verdana" w:hAnsi="Verdana"/>
          <w:sz w:val="16"/>
          <w:szCs w:val="16"/>
        </w:rPr>
        <w:t>.</w:t>
      </w:r>
      <w:r w:rsidRPr="00B80F98">
        <w:rPr>
          <w:rFonts w:ascii="Verdana" w:hAnsi="Verdana"/>
          <w:sz w:val="16"/>
          <w:szCs w:val="16"/>
        </w:rPr>
        <w:t xml:space="preserve"> BR also reported that one of the findings from the internal auditor was that the pay scale BR is currently on was recomm</w:t>
      </w:r>
      <w:r w:rsidR="000C5CA2" w:rsidRPr="00B80F98">
        <w:rPr>
          <w:rFonts w:ascii="Verdana" w:hAnsi="Verdana"/>
          <w:sz w:val="16"/>
          <w:szCs w:val="16"/>
        </w:rPr>
        <w:t>en</w:t>
      </w:r>
      <w:r w:rsidRPr="00B80F98">
        <w:rPr>
          <w:rFonts w:ascii="Verdana" w:hAnsi="Verdana"/>
          <w:sz w:val="16"/>
          <w:szCs w:val="16"/>
        </w:rPr>
        <w:t>ded a pay</w:t>
      </w:r>
      <w:r w:rsidR="000C5CA2" w:rsidRPr="00B80F98">
        <w:rPr>
          <w:rFonts w:ascii="Verdana" w:hAnsi="Verdana"/>
          <w:sz w:val="16"/>
          <w:szCs w:val="16"/>
        </w:rPr>
        <w:t xml:space="preserve"> </w:t>
      </w:r>
      <w:r w:rsidRPr="00B80F98">
        <w:rPr>
          <w:rFonts w:ascii="Verdana" w:hAnsi="Verdana"/>
          <w:sz w:val="16"/>
          <w:szCs w:val="16"/>
        </w:rPr>
        <w:t>rise in November 2022 and that this should be actioned and backdated. JB proposed to accept this pay</w:t>
      </w:r>
      <w:r w:rsidR="000C5CA2" w:rsidRPr="00B80F98">
        <w:rPr>
          <w:rFonts w:ascii="Verdana" w:hAnsi="Verdana"/>
          <w:sz w:val="16"/>
          <w:szCs w:val="16"/>
        </w:rPr>
        <w:t xml:space="preserve"> </w:t>
      </w:r>
      <w:r w:rsidRPr="00B80F98">
        <w:rPr>
          <w:rFonts w:ascii="Verdana" w:hAnsi="Verdana"/>
          <w:sz w:val="16"/>
          <w:szCs w:val="16"/>
        </w:rPr>
        <w:t>rise and backdate</w:t>
      </w:r>
      <w:r w:rsidR="003D6890" w:rsidRPr="00B80F98">
        <w:rPr>
          <w:rFonts w:ascii="Verdana" w:hAnsi="Verdana"/>
          <w:sz w:val="16"/>
          <w:szCs w:val="16"/>
        </w:rPr>
        <w:t xml:space="preserve"> any pay due, all councillors in favour</w:t>
      </w:r>
      <w:r w:rsidR="000C5CA2" w:rsidRPr="00B80F98">
        <w:rPr>
          <w:rFonts w:ascii="Verdana" w:hAnsi="Verdana"/>
          <w:sz w:val="16"/>
          <w:szCs w:val="16"/>
        </w:rPr>
        <w:t xml:space="preserve"> - </w:t>
      </w:r>
      <w:r w:rsidR="000C5CA2" w:rsidRPr="007E1CFD">
        <w:rPr>
          <w:rFonts w:ascii="Verdana" w:hAnsi="Verdana"/>
          <w:b/>
          <w:sz w:val="16"/>
          <w:szCs w:val="16"/>
        </w:rPr>
        <w:t>DECISION</w:t>
      </w:r>
      <w:r w:rsidR="003D6890" w:rsidRPr="00B80F98">
        <w:rPr>
          <w:rFonts w:ascii="Verdana" w:hAnsi="Verdana"/>
          <w:sz w:val="16"/>
          <w:szCs w:val="16"/>
        </w:rPr>
        <w:t>.</w:t>
      </w:r>
    </w:p>
    <w:p w14:paraId="7FF95262" w14:textId="77777777" w:rsidR="003D6890" w:rsidRPr="00B80F98" w:rsidRDefault="003D6890" w:rsidP="00B222CE">
      <w:pPr>
        <w:tabs>
          <w:tab w:val="left" w:pos="3686"/>
        </w:tabs>
        <w:ind w:left="720"/>
        <w:rPr>
          <w:rFonts w:ascii="Verdana" w:hAnsi="Verdana"/>
          <w:sz w:val="16"/>
          <w:szCs w:val="16"/>
        </w:rPr>
      </w:pPr>
    </w:p>
    <w:p w14:paraId="43E3760B" w14:textId="51347B7D" w:rsidR="000A66A2" w:rsidRPr="00B80F98" w:rsidRDefault="000A66A2" w:rsidP="00FB66B1">
      <w:pPr>
        <w:tabs>
          <w:tab w:val="left" w:pos="3686"/>
        </w:tabs>
        <w:ind w:left="720"/>
        <w:rPr>
          <w:rFonts w:ascii="Verdana" w:hAnsi="Verdana"/>
          <w:sz w:val="16"/>
          <w:szCs w:val="16"/>
        </w:rPr>
      </w:pPr>
      <w:r w:rsidRPr="00B80F98">
        <w:rPr>
          <w:rFonts w:ascii="Verdana" w:hAnsi="Verdana"/>
          <w:sz w:val="16"/>
          <w:szCs w:val="16"/>
        </w:rPr>
        <w:lastRenderedPageBreak/>
        <w:t>All payments as below approved unanimously</w:t>
      </w:r>
      <w:r w:rsidR="000C5CA2" w:rsidRPr="00B80F98">
        <w:rPr>
          <w:rFonts w:ascii="Verdana" w:hAnsi="Verdana"/>
          <w:sz w:val="16"/>
          <w:szCs w:val="16"/>
        </w:rPr>
        <w:t xml:space="preserve"> </w:t>
      </w:r>
      <w:r w:rsidR="00FB66B1">
        <w:rPr>
          <w:rFonts w:ascii="Verdana" w:hAnsi="Verdana"/>
          <w:sz w:val="16"/>
          <w:szCs w:val="16"/>
        </w:rPr>
        <w:t>–</w:t>
      </w:r>
      <w:r w:rsidR="000C5CA2" w:rsidRPr="00B80F98">
        <w:rPr>
          <w:rFonts w:ascii="Verdana" w:hAnsi="Verdana"/>
          <w:sz w:val="16"/>
          <w:szCs w:val="16"/>
        </w:rPr>
        <w:t xml:space="preserve"> </w:t>
      </w:r>
      <w:r w:rsidR="000C5CA2" w:rsidRPr="007E1CFD">
        <w:rPr>
          <w:rFonts w:ascii="Verdana" w:hAnsi="Verdana"/>
          <w:b/>
          <w:sz w:val="16"/>
          <w:szCs w:val="16"/>
        </w:rPr>
        <w:t>DECISION</w:t>
      </w:r>
      <w:r w:rsidR="00FB66B1">
        <w:rPr>
          <w:rFonts w:ascii="Verdana" w:hAnsi="Verdana"/>
          <w:sz w:val="16"/>
          <w:szCs w:val="16"/>
        </w:rPr>
        <w:t>.</w:t>
      </w:r>
    </w:p>
    <w:p w14:paraId="6FCD716A" w14:textId="77777777" w:rsidR="003D6890" w:rsidRPr="00B80F98" w:rsidRDefault="003D6890" w:rsidP="00AF7C59">
      <w:pPr>
        <w:ind w:left="-567"/>
        <w:rPr>
          <w:rFonts w:ascii="Verdana" w:hAnsi="Verdana"/>
          <w:sz w:val="16"/>
          <w:szCs w:val="16"/>
        </w:rPr>
      </w:pPr>
      <w:r w:rsidRPr="00B80F98">
        <w:rPr>
          <w:rFonts w:ascii="Verdana" w:hAnsi="Verdana"/>
          <w:sz w:val="16"/>
          <w:szCs w:val="16"/>
        </w:rPr>
        <w:tab/>
      </w:r>
      <w:r w:rsidRPr="00B80F98">
        <w:rPr>
          <w:rFonts w:ascii="Verdana" w:hAnsi="Verdana"/>
          <w:sz w:val="16"/>
          <w:szCs w:val="16"/>
        </w:rPr>
        <w:tab/>
      </w:r>
    </w:p>
    <w:tbl>
      <w:tblPr>
        <w:tblStyle w:val="TableGrid"/>
        <w:tblpPr w:leftFromText="180" w:rightFromText="180" w:vertAnchor="page" w:horzAnchor="margin" w:tblpY="2026"/>
        <w:tblW w:w="9208" w:type="dxa"/>
        <w:tblLook w:val="04A0" w:firstRow="1" w:lastRow="0" w:firstColumn="1" w:lastColumn="0" w:noHBand="0" w:noVBand="1"/>
      </w:tblPr>
      <w:tblGrid>
        <w:gridCol w:w="2084"/>
        <w:gridCol w:w="2736"/>
        <w:gridCol w:w="1366"/>
        <w:gridCol w:w="1516"/>
        <w:gridCol w:w="1506"/>
      </w:tblGrid>
      <w:tr w:rsidR="00B80F98" w:rsidRPr="00B80F98" w14:paraId="45A43FBD" w14:textId="77777777" w:rsidTr="00AA6C3D">
        <w:tc>
          <w:tcPr>
            <w:tcW w:w="1767" w:type="dxa"/>
          </w:tcPr>
          <w:p w14:paraId="3784E2D3" w14:textId="77777777" w:rsidR="003D6890" w:rsidRPr="00B80F98" w:rsidRDefault="003D6890" w:rsidP="00AA6C3D">
            <w:pPr>
              <w:jc w:val="center"/>
              <w:rPr>
                <w:b/>
                <w:bCs/>
                <w:sz w:val="16"/>
                <w:szCs w:val="16"/>
              </w:rPr>
            </w:pPr>
            <w:r w:rsidRPr="00B80F98">
              <w:rPr>
                <w:b/>
                <w:bCs/>
                <w:sz w:val="16"/>
                <w:szCs w:val="16"/>
              </w:rPr>
              <w:t>Supplier</w:t>
            </w:r>
          </w:p>
        </w:tc>
        <w:tc>
          <w:tcPr>
            <w:tcW w:w="2321" w:type="dxa"/>
          </w:tcPr>
          <w:p w14:paraId="7FFE811B" w14:textId="77777777" w:rsidR="003D6890" w:rsidRPr="00B80F98" w:rsidRDefault="003D6890" w:rsidP="00AA6C3D">
            <w:pPr>
              <w:jc w:val="center"/>
              <w:rPr>
                <w:b/>
                <w:bCs/>
                <w:sz w:val="16"/>
                <w:szCs w:val="16"/>
              </w:rPr>
            </w:pPr>
            <w:r w:rsidRPr="00B80F98">
              <w:rPr>
                <w:b/>
                <w:bCs/>
                <w:sz w:val="16"/>
                <w:szCs w:val="16"/>
              </w:rPr>
              <w:t>Description of Goods</w:t>
            </w:r>
          </w:p>
        </w:tc>
        <w:tc>
          <w:tcPr>
            <w:tcW w:w="1159" w:type="dxa"/>
          </w:tcPr>
          <w:p w14:paraId="61ABDB72" w14:textId="77777777" w:rsidR="003D6890" w:rsidRPr="00B80F98" w:rsidRDefault="003D6890" w:rsidP="00AA6C3D">
            <w:pPr>
              <w:jc w:val="center"/>
              <w:rPr>
                <w:b/>
                <w:bCs/>
                <w:sz w:val="16"/>
                <w:szCs w:val="16"/>
              </w:rPr>
            </w:pPr>
            <w:r w:rsidRPr="00B80F98">
              <w:rPr>
                <w:b/>
                <w:bCs/>
                <w:sz w:val="16"/>
                <w:szCs w:val="16"/>
              </w:rPr>
              <w:t>Value</w:t>
            </w:r>
          </w:p>
        </w:tc>
        <w:tc>
          <w:tcPr>
            <w:tcW w:w="1286" w:type="dxa"/>
          </w:tcPr>
          <w:p w14:paraId="190EA152" w14:textId="77777777" w:rsidR="003D6890" w:rsidRPr="00B80F98" w:rsidRDefault="003D6890" w:rsidP="00AA6C3D">
            <w:pPr>
              <w:jc w:val="center"/>
              <w:rPr>
                <w:b/>
                <w:bCs/>
                <w:sz w:val="16"/>
                <w:szCs w:val="16"/>
              </w:rPr>
            </w:pPr>
            <w:r w:rsidRPr="00B80F98">
              <w:rPr>
                <w:b/>
                <w:bCs/>
                <w:sz w:val="16"/>
                <w:szCs w:val="16"/>
              </w:rPr>
              <w:t>Method</w:t>
            </w:r>
          </w:p>
        </w:tc>
        <w:tc>
          <w:tcPr>
            <w:tcW w:w="1277" w:type="dxa"/>
          </w:tcPr>
          <w:p w14:paraId="614F98C2" w14:textId="77777777" w:rsidR="003D6890" w:rsidRPr="00B80F98" w:rsidRDefault="003D6890" w:rsidP="00AA6C3D">
            <w:pPr>
              <w:jc w:val="center"/>
              <w:rPr>
                <w:b/>
                <w:bCs/>
                <w:sz w:val="16"/>
                <w:szCs w:val="16"/>
              </w:rPr>
            </w:pPr>
            <w:r w:rsidRPr="00B80F98">
              <w:rPr>
                <w:b/>
                <w:bCs/>
                <w:sz w:val="16"/>
                <w:szCs w:val="16"/>
              </w:rPr>
              <w:t>Code</w:t>
            </w:r>
          </w:p>
        </w:tc>
      </w:tr>
      <w:tr w:rsidR="00B80F98" w:rsidRPr="00B80F98" w14:paraId="381C1CB0" w14:textId="77777777" w:rsidTr="00DF2419">
        <w:trPr>
          <w:trHeight w:val="222"/>
        </w:trPr>
        <w:tc>
          <w:tcPr>
            <w:tcW w:w="1767" w:type="dxa"/>
          </w:tcPr>
          <w:p w14:paraId="492E19C4"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Bryony Ringsell</w:t>
            </w:r>
          </w:p>
        </w:tc>
        <w:tc>
          <w:tcPr>
            <w:tcW w:w="2321" w:type="dxa"/>
          </w:tcPr>
          <w:p w14:paraId="089F4175"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Clerks Salary</w:t>
            </w:r>
          </w:p>
        </w:tc>
        <w:tc>
          <w:tcPr>
            <w:tcW w:w="1159" w:type="dxa"/>
          </w:tcPr>
          <w:p w14:paraId="609EE365"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xxx</w:t>
            </w:r>
          </w:p>
        </w:tc>
        <w:tc>
          <w:tcPr>
            <w:tcW w:w="1286" w:type="dxa"/>
          </w:tcPr>
          <w:p w14:paraId="4A8674E1"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233EB7C1"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4110</w:t>
            </w:r>
          </w:p>
        </w:tc>
      </w:tr>
      <w:tr w:rsidR="00B80F98" w:rsidRPr="00B80F98" w14:paraId="16E45552" w14:textId="77777777" w:rsidTr="00DF2419">
        <w:trPr>
          <w:trHeight w:val="214"/>
        </w:trPr>
        <w:tc>
          <w:tcPr>
            <w:tcW w:w="1767" w:type="dxa"/>
          </w:tcPr>
          <w:p w14:paraId="298560E8" w14:textId="72715638" w:rsidR="00DF2419" w:rsidRPr="00DF2419" w:rsidRDefault="003D6890" w:rsidP="00DF2419">
            <w:pPr>
              <w:rPr>
                <w:rFonts w:asciiTheme="majorHAnsi" w:hAnsiTheme="majorHAnsi" w:cstheme="majorHAnsi"/>
                <w:sz w:val="16"/>
                <w:szCs w:val="16"/>
              </w:rPr>
            </w:pPr>
            <w:r w:rsidRPr="00B80F98">
              <w:rPr>
                <w:rFonts w:asciiTheme="majorHAnsi" w:hAnsiTheme="majorHAnsi" w:cstheme="majorHAnsi"/>
                <w:sz w:val="16"/>
                <w:szCs w:val="16"/>
              </w:rPr>
              <w:t>CVP Oxfor</w:t>
            </w:r>
            <w:r w:rsidR="00DF2419">
              <w:rPr>
                <w:rFonts w:asciiTheme="majorHAnsi" w:hAnsiTheme="majorHAnsi" w:cstheme="majorHAnsi"/>
                <w:sz w:val="16"/>
                <w:szCs w:val="16"/>
              </w:rPr>
              <w:t>d</w:t>
            </w:r>
          </w:p>
        </w:tc>
        <w:tc>
          <w:tcPr>
            <w:tcW w:w="2321" w:type="dxa"/>
          </w:tcPr>
          <w:p w14:paraId="7CE37D5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 xml:space="preserve">Screen and media for the coronation </w:t>
            </w:r>
          </w:p>
        </w:tc>
        <w:tc>
          <w:tcPr>
            <w:tcW w:w="1159" w:type="dxa"/>
          </w:tcPr>
          <w:p w14:paraId="3E4D7E3A"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£480.00</w:t>
            </w:r>
          </w:p>
        </w:tc>
        <w:tc>
          <w:tcPr>
            <w:tcW w:w="1286" w:type="dxa"/>
          </w:tcPr>
          <w:p w14:paraId="3DF0534F"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47B8C82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4510</w:t>
            </w:r>
          </w:p>
        </w:tc>
      </w:tr>
      <w:tr w:rsidR="00B80F98" w:rsidRPr="00B80F98" w14:paraId="0A0FF87E" w14:textId="77777777" w:rsidTr="00AA6C3D">
        <w:trPr>
          <w:trHeight w:val="70"/>
        </w:trPr>
        <w:tc>
          <w:tcPr>
            <w:tcW w:w="1767" w:type="dxa"/>
          </w:tcPr>
          <w:p w14:paraId="50A9DEA4"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Dan Haines Signs</w:t>
            </w:r>
          </w:p>
        </w:tc>
        <w:tc>
          <w:tcPr>
            <w:tcW w:w="2321" w:type="dxa"/>
          </w:tcPr>
          <w:p w14:paraId="1FCF07BB"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‘No mooring’ sign for the wharf</w:t>
            </w:r>
          </w:p>
        </w:tc>
        <w:tc>
          <w:tcPr>
            <w:tcW w:w="1159" w:type="dxa"/>
          </w:tcPr>
          <w:p w14:paraId="646855B7"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£114.00</w:t>
            </w:r>
          </w:p>
        </w:tc>
        <w:tc>
          <w:tcPr>
            <w:tcW w:w="1286" w:type="dxa"/>
          </w:tcPr>
          <w:p w14:paraId="11AD43F2"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3F14550F"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6075</w:t>
            </w:r>
          </w:p>
        </w:tc>
      </w:tr>
      <w:tr w:rsidR="00B80F98" w:rsidRPr="00B80F98" w14:paraId="194175A3" w14:textId="77777777" w:rsidTr="00AA6C3D">
        <w:trPr>
          <w:trHeight w:val="70"/>
        </w:trPr>
        <w:tc>
          <w:tcPr>
            <w:tcW w:w="1767" w:type="dxa"/>
          </w:tcPr>
          <w:p w14:paraId="21BCBDA9"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Opus</w:t>
            </w:r>
          </w:p>
        </w:tc>
        <w:tc>
          <w:tcPr>
            <w:tcW w:w="2321" w:type="dxa"/>
          </w:tcPr>
          <w:p w14:paraId="60C4C599"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Pavilion Electric</w:t>
            </w:r>
          </w:p>
        </w:tc>
        <w:tc>
          <w:tcPr>
            <w:tcW w:w="1159" w:type="dxa"/>
          </w:tcPr>
          <w:p w14:paraId="77DD6A2D"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£34.01</w:t>
            </w:r>
          </w:p>
        </w:tc>
        <w:tc>
          <w:tcPr>
            <w:tcW w:w="1286" w:type="dxa"/>
          </w:tcPr>
          <w:p w14:paraId="043F3A43"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D/D</w:t>
            </w:r>
          </w:p>
        </w:tc>
        <w:tc>
          <w:tcPr>
            <w:tcW w:w="1277" w:type="dxa"/>
          </w:tcPr>
          <w:p w14:paraId="08AABDD6"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6055</w:t>
            </w:r>
          </w:p>
        </w:tc>
      </w:tr>
      <w:tr w:rsidR="00B80F98" w:rsidRPr="00B80F98" w14:paraId="372904E6" w14:textId="77777777" w:rsidTr="00AA6C3D">
        <w:trPr>
          <w:trHeight w:val="70"/>
        </w:trPr>
        <w:tc>
          <w:tcPr>
            <w:tcW w:w="1767" w:type="dxa"/>
          </w:tcPr>
          <w:p w14:paraId="7F4ABF35"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Shield Maintenance</w:t>
            </w:r>
          </w:p>
        </w:tc>
        <w:tc>
          <w:tcPr>
            <w:tcW w:w="2321" w:type="dxa"/>
          </w:tcPr>
          <w:p w14:paraId="71966204"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Dog Poo Bin emptying</w:t>
            </w:r>
          </w:p>
        </w:tc>
        <w:tc>
          <w:tcPr>
            <w:tcW w:w="1159" w:type="dxa"/>
          </w:tcPr>
          <w:p w14:paraId="313B26C5"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£93.60</w:t>
            </w:r>
          </w:p>
        </w:tc>
        <w:tc>
          <w:tcPr>
            <w:tcW w:w="1286" w:type="dxa"/>
          </w:tcPr>
          <w:p w14:paraId="454B1C06"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6D7EDE74"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6020</w:t>
            </w:r>
          </w:p>
        </w:tc>
      </w:tr>
      <w:tr w:rsidR="00B80F98" w:rsidRPr="00B80F98" w14:paraId="060014B8" w14:textId="77777777" w:rsidTr="00AA6C3D">
        <w:tc>
          <w:tcPr>
            <w:tcW w:w="1767" w:type="dxa"/>
          </w:tcPr>
          <w:p w14:paraId="3BADAFAA"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Carol Vaisey</w:t>
            </w:r>
          </w:p>
        </w:tc>
        <w:tc>
          <w:tcPr>
            <w:tcW w:w="2321" w:type="dxa"/>
          </w:tcPr>
          <w:p w14:paraId="1138EADF"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Greet Hall Cleaning</w:t>
            </w:r>
          </w:p>
        </w:tc>
        <w:tc>
          <w:tcPr>
            <w:tcW w:w="1159" w:type="dxa"/>
          </w:tcPr>
          <w:p w14:paraId="4F9725E2"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£200.00</w:t>
            </w:r>
          </w:p>
        </w:tc>
        <w:tc>
          <w:tcPr>
            <w:tcW w:w="1286" w:type="dxa"/>
          </w:tcPr>
          <w:p w14:paraId="749523C5"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188A2026"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5070</w:t>
            </w:r>
          </w:p>
        </w:tc>
      </w:tr>
      <w:tr w:rsidR="00B80F98" w:rsidRPr="00B80F98" w14:paraId="6F38AC18" w14:textId="77777777" w:rsidTr="00AA6C3D">
        <w:tc>
          <w:tcPr>
            <w:tcW w:w="1767" w:type="dxa"/>
          </w:tcPr>
          <w:p w14:paraId="4C279230" w14:textId="77777777" w:rsidR="003D6890" w:rsidRPr="00B80F98" w:rsidRDefault="003D6890" w:rsidP="00AA6C3D">
            <w:pPr>
              <w:rPr>
                <w:rFonts w:asciiTheme="majorHAnsi" w:hAnsiTheme="majorHAnsi" w:cstheme="majorHAnsi"/>
                <w:sz w:val="16"/>
                <w:szCs w:val="16"/>
              </w:rPr>
            </w:pPr>
            <w:proofErr w:type="spellStart"/>
            <w:r w:rsidRPr="00B80F98">
              <w:rPr>
                <w:rFonts w:asciiTheme="majorHAnsi" w:hAnsiTheme="majorHAnsi" w:cstheme="majorHAnsi"/>
                <w:sz w:val="16"/>
                <w:szCs w:val="16"/>
              </w:rPr>
              <w:t>Gigaclear</w:t>
            </w:r>
            <w:proofErr w:type="spellEnd"/>
          </w:p>
        </w:tc>
        <w:tc>
          <w:tcPr>
            <w:tcW w:w="2321" w:type="dxa"/>
          </w:tcPr>
          <w:p w14:paraId="25200FE2"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Greet Hall Internet</w:t>
            </w:r>
          </w:p>
        </w:tc>
        <w:tc>
          <w:tcPr>
            <w:tcW w:w="1159" w:type="dxa"/>
          </w:tcPr>
          <w:p w14:paraId="5A0E1FC6"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£36.00</w:t>
            </w:r>
          </w:p>
        </w:tc>
        <w:tc>
          <w:tcPr>
            <w:tcW w:w="1286" w:type="dxa"/>
          </w:tcPr>
          <w:p w14:paraId="6AE5E47D"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DD</w:t>
            </w:r>
          </w:p>
        </w:tc>
        <w:tc>
          <w:tcPr>
            <w:tcW w:w="1277" w:type="dxa"/>
          </w:tcPr>
          <w:p w14:paraId="107B8F64"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4320</w:t>
            </w:r>
          </w:p>
        </w:tc>
      </w:tr>
      <w:tr w:rsidR="00B80F98" w:rsidRPr="00B80F98" w14:paraId="78436074" w14:textId="77777777" w:rsidTr="00AA6C3D">
        <w:tc>
          <w:tcPr>
            <w:tcW w:w="1767" w:type="dxa"/>
          </w:tcPr>
          <w:p w14:paraId="6C2EFA78"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A W Grace</w:t>
            </w:r>
          </w:p>
        </w:tc>
        <w:tc>
          <w:tcPr>
            <w:tcW w:w="2321" w:type="dxa"/>
          </w:tcPr>
          <w:p w14:paraId="614BC135"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Bench repair</w:t>
            </w:r>
          </w:p>
        </w:tc>
        <w:tc>
          <w:tcPr>
            <w:tcW w:w="1159" w:type="dxa"/>
          </w:tcPr>
          <w:p w14:paraId="323FF296"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£330.00</w:t>
            </w:r>
          </w:p>
        </w:tc>
        <w:tc>
          <w:tcPr>
            <w:tcW w:w="1286" w:type="dxa"/>
          </w:tcPr>
          <w:p w14:paraId="5A4A2049"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68C56869"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6075</w:t>
            </w:r>
          </w:p>
        </w:tc>
      </w:tr>
      <w:tr w:rsidR="00B80F98" w:rsidRPr="00B80F98" w14:paraId="2EFD9253" w14:textId="77777777" w:rsidTr="00AA6C3D">
        <w:tc>
          <w:tcPr>
            <w:tcW w:w="1767" w:type="dxa"/>
          </w:tcPr>
          <w:p w14:paraId="4BD839F3" w14:textId="77777777" w:rsidR="003D6890" w:rsidRPr="00B80F98" w:rsidRDefault="003D6890" w:rsidP="00AA6C3D">
            <w:pPr>
              <w:rPr>
                <w:rFonts w:asciiTheme="majorHAnsi" w:hAnsiTheme="majorHAnsi" w:cstheme="majorHAnsi"/>
                <w:sz w:val="16"/>
                <w:szCs w:val="16"/>
              </w:rPr>
            </w:pPr>
            <w:proofErr w:type="spellStart"/>
            <w:r w:rsidRPr="00B80F98">
              <w:rPr>
                <w:rFonts w:asciiTheme="majorHAnsi" w:hAnsiTheme="majorHAnsi" w:cstheme="majorHAnsi"/>
                <w:sz w:val="16"/>
                <w:szCs w:val="16"/>
              </w:rPr>
              <w:t>Duocall</w:t>
            </w:r>
            <w:proofErr w:type="spellEnd"/>
            <w:r w:rsidRPr="00B80F98">
              <w:rPr>
                <w:rFonts w:asciiTheme="majorHAnsi" w:hAnsiTheme="majorHAnsi" w:cstheme="majorHAnsi"/>
                <w:sz w:val="16"/>
                <w:szCs w:val="16"/>
              </w:rPr>
              <w:t xml:space="preserve"> MSP</w:t>
            </w:r>
          </w:p>
        </w:tc>
        <w:tc>
          <w:tcPr>
            <w:tcW w:w="2321" w:type="dxa"/>
          </w:tcPr>
          <w:p w14:paraId="41340A33"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 xml:space="preserve">Telephone </w:t>
            </w:r>
          </w:p>
        </w:tc>
        <w:tc>
          <w:tcPr>
            <w:tcW w:w="1159" w:type="dxa"/>
          </w:tcPr>
          <w:p w14:paraId="04782817"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£20.44</w:t>
            </w:r>
          </w:p>
        </w:tc>
        <w:tc>
          <w:tcPr>
            <w:tcW w:w="1286" w:type="dxa"/>
          </w:tcPr>
          <w:p w14:paraId="10A69A81"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6281F76A"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4320</w:t>
            </w:r>
          </w:p>
        </w:tc>
      </w:tr>
      <w:tr w:rsidR="00B80F98" w:rsidRPr="00B80F98" w14:paraId="35FA176A" w14:textId="77777777" w:rsidTr="00AA6C3D">
        <w:tc>
          <w:tcPr>
            <w:tcW w:w="1767" w:type="dxa"/>
          </w:tcPr>
          <w:p w14:paraId="50E33472"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Chip Hosting</w:t>
            </w:r>
          </w:p>
        </w:tc>
        <w:tc>
          <w:tcPr>
            <w:tcW w:w="2321" w:type="dxa"/>
          </w:tcPr>
          <w:p w14:paraId="375FDF64"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Microsoft 365</w:t>
            </w:r>
          </w:p>
        </w:tc>
        <w:tc>
          <w:tcPr>
            <w:tcW w:w="1159" w:type="dxa"/>
          </w:tcPr>
          <w:p w14:paraId="7409E155"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£113.88</w:t>
            </w:r>
          </w:p>
        </w:tc>
        <w:tc>
          <w:tcPr>
            <w:tcW w:w="1286" w:type="dxa"/>
          </w:tcPr>
          <w:p w14:paraId="3A166A32"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08F4E4CC"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4320</w:t>
            </w:r>
          </w:p>
        </w:tc>
      </w:tr>
      <w:tr w:rsidR="00B80F98" w:rsidRPr="00B80F98" w14:paraId="079DA36B" w14:textId="77777777" w:rsidTr="00AA6C3D">
        <w:tc>
          <w:tcPr>
            <w:tcW w:w="1767" w:type="dxa"/>
          </w:tcPr>
          <w:p w14:paraId="566104EA"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The Landscape Group Oxford</w:t>
            </w:r>
          </w:p>
        </w:tc>
        <w:tc>
          <w:tcPr>
            <w:tcW w:w="2321" w:type="dxa"/>
          </w:tcPr>
          <w:p w14:paraId="630662D1" w14:textId="77777777" w:rsidR="003D6890" w:rsidRPr="00B80F98" w:rsidRDefault="003D6890" w:rsidP="00AA6C3D">
            <w:pPr>
              <w:ind w:left="720" w:hanging="720"/>
              <w:jc w:val="center"/>
              <w:rPr>
                <w:rFonts w:asciiTheme="majorHAnsi" w:hAnsiTheme="majorHAnsi" w:cstheme="majorHAnsi"/>
                <w:sz w:val="16"/>
                <w:szCs w:val="16"/>
              </w:rPr>
            </w:pPr>
            <w:r w:rsidRPr="00B80F98">
              <w:rPr>
                <w:rFonts w:asciiTheme="majorHAnsi" w:hAnsiTheme="majorHAnsi" w:cstheme="majorHAnsi"/>
                <w:sz w:val="16"/>
                <w:szCs w:val="16"/>
              </w:rPr>
              <w:t>Grass Cutting</w:t>
            </w:r>
          </w:p>
        </w:tc>
        <w:tc>
          <w:tcPr>
            <w:tcW w:w="1159" w:type="dxa"/>
          </w:tcPr>
          <w:p w14:paraId="0709D5A7" w14:textId="77777777" w:rsidR="003D6890" w:rsidRPr="00B80F98" w:rsidRDefault="003D6890" w:rsidP="00AA6C3D">
            <w:pPr>
              <w:ind w:left="720" w:hanging="720"/>
              <w:jc w:val="right"/>
              <w:rPr>
                <w:rFonts w:asciiTheme="majorHAnsi" w:hAnsiTheme="majorHAnsi" w:cstheme="majorHAnsi"/>
                <w:sz w:val="16"/>
                <w:szCs w:val="16"/>
              </w:rPr>
            </w:pPr>
            <w:r w:rsidRPr="00B80F98">
              <w:rPr>
                <w:rFonts w:asciiTheme="majorHAnsi" w:hAnsiTheme="majorHAnsi" w:cstheme="majorHAnsi"/>
                <w:sz w:val="16"/>
                <w:szCs w:val="16"/>
              </w:rPr>
              <w:t>£1039.20</w:t>
            </w:r>
          </w:p>
        </w:tc>
        <w:tc>
          <w:tcPr>
            <w:tcW w:w="1286" w:type="dxa"/>
          </w:tcPr>
          <w:p w14:paraId="1F562676" w14:textId="77777777" w:rsidR="003D6890" w:rsidRPr="00B80F98" w:rsidRDefault="003D6890" w:rsidP="00AA6C3D">
            <w:pPr>
              <w:ind w:left="720" w:hanging="720"/>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470E3896" w14:textId="77777777" w:rsidR="003D6890" w:rsidRPr="00B80F98" w:rsidRDefault="003D6890" w:rsidP="00AA6C3D">
            <w:pPr>
              <w:ind w:left="720" w:hanging="720"/>
              <w:jc w:val="center"/>
              <w:rPr>
                <w:rFonts w:asciiTheme="majorHAnsi" w:hAnsiTheme="majorHAnsi" w:cstheme="majorHAnsi"/>
                <w:sz w:val="16"/>
                <w:szCs w:val="16"/>
              </w:rPr>
            </w:pPr>
            <w:r w:rsidRPr="00B80F98">
              <w:rPr>
                <w:rFonts w:asciiTheme="majorHAnsi" w:hAnsiTheme="majorHAnsi" w:cstheme="majorHAnsi"/>
                <w:sz w:val="16"/>
                <w:szCs w:val="16"/>
              </w:rPr>
              <w:t>6050</w:t>
            </w:r>
          </w:p>
        </w:tc>
      </w:tr>
      <w:tr w:rsidR="00B80F98" w:rsidRPr="00B80F98" w14:paraId="13C19A2B" w14:textId="77777777" w:rsidTr="00AA6C3D">
        <w:tc>
          <w:tcPr>
            <w:tcW w:w="1767" w:type="dxa"/>
          </w:tcPr>
          <w:p w14:paraId="4592F9F1"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SODC</w:t>
            </w:r>
          </w:p>
        </w:tc>
        <w:tc>
          <w:tcPr>
            <w:tcW w:w="2321" w:type="dxa"/>
          </w:tcPr>
          <w:p w14:paraId="328B63A0"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Refuse collection (Greet Hall)</w:t>
            </w:r>
          </w:p>
        </w:tc>
        <w:tc>
          <w:tcPr>
            <w:tcW w:w="1159" w:type="dxa"/>
          </w:tcPr>
          <w:p w14:paraId="2879B922"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£103.50</w:t>
            </w:r>
          </w:p>
        </w:tc>
        <w:tc>
          <w:tcPr>
            <w:tcW w:w="1286" w:type="dxa"/>
          </w:tcPr>
          <w:p w14:paraId="60C0162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441FD1D4"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5060</w:t>
            </w:r>
          </w:p>
        </w:tc>
      </w:tr>
      <w:tr w:rsidR="00B80F98" w:rsidRPr="00B80F98" w14:paraId="5CA3BDE0" w14:textId="77777777" w:rsidTr="00AA6C3D">
        <w:tc>
          <w:tcPr>
            <w:tcW w:w="1767" w:type="dxa"/>
          </w:tcPr>
          <w:p w14:paraId="05442988"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Colliers</w:t>
            </w:r>
          </w:p>
        </w:tc>
        <w:tc>
          <w:tcPr>
            <w:tcW w:w="2321" w:type="dxa"/>
          </w:tcPr>
          <w:p w14:paraId="22FA0BF1" w14:textId="77777777" w:rsidR="003D6890" w:rsidRPr="00B80F98" w:rsidRDefault="003D6890" w:rsidP="00AA6C3D">
            <w:pPr>
              <w:jc w:val="center"/>
              <w:rPr>
                <w:rFonts w:asciiTheme="majorHAnsi" w:hAnsiTheme="majorHAnsi" w:cstheme="majorHAnsi"/>
                <w:sz w:val="16"/>
                <w:szCs w:val="16"/>
              </w:rPr>
            </w:pPr>
            <w:proofErr w:type="spellStart"/>
            <w:r w:rsidRPr="00B80F98">
              <w:rPr>
                <w:rFonts w:asciiTheme="majorHAnsi" w:hAnsiTheme="majorHAnsi" w:cstheme="majorHAnsi"/>
                <w:sz w:val="16"/>
                <w:szCs w:val="16"/>
              </w:rPr>
              <w:t>Postmix</w:t>
            </w:r>
            <w:proofErr w:type="spellEnd"/>
          </w:p>
        </w:tc>
        <w:tc>
          <w:tcPr>
            <w:tcW w:w="1159" w:type="dxa"/>
          </w:tcPr>
          <w:p w14:paraId="6DA8E59A"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£64.08</w:t>
            </w:r>
          </w:p>
        </w:tc>
        <w:tc>
          <w:tcPr>
            <w:tcW w:w="1286" w:type="dxa"/>
          </w:tcPr>
          <w:p w14:paraId="037D48F9"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78652E07"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6075</w:t>
            </w:r>
          </w:p>
        </w:tc>
      </w:tr>
      <w:tr w:rsidR="00B80F98" w:rsidRPr="00B80F98" w14:paraId="798834D1" w14:textId="77777777" w:rsidTr="00AA6C3D">
        <w:tc>
          <w:tcPr>
            <w:tcW w:w="1767" w:type="dxa"/>
          </w:tcPr>
          <w:p w14:paraId="10B8139E"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Oxfordshire Tent Company</w:t>
            </w:r>
          </w:p>
        </w:tc>
        <w:tc>
          <w:tcPr>
            <w:tcW w:w="2321" w:type="dxa"/>
          </w:tcPr>
          <w:p w14:paraId="00D554B1"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Marquee for Coronation (final instalment)</w:t>
            </w:r>
          </w:p>
        </w:tc>
        <w:tc>
          <w:tcPr>
            <w:tcW w:w="1159" w:type="dxa"/>
          </w:tcPr>
          <w:p w14:paraId="131EB7EF"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£582.00</w:t>
            </w:r>
          </w:p>
        </w:tc>
        <w:tc>
          <w:tcPr>
            <w:tcW w:w="1286" w:type="dxa"/>
          </w:tcPr>
          <w:p w14:paraId="1C83170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6C184126"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4510</w:t>
            </w:r>
          </w:p>
        </w:tc>
      </w:tr>
      <w:tr w:rsidR="00B80F98" w:rsidRPr="00B80F98" w14:paraId="13AA527C" w14:textId="77777777" w:rsidTr="00AA6C3D">
        <w:tc>
          <w:tcPr>
            <w:tcW w:w="1767" w:type="dxa"/>
          </w:tcPr>
          <w:p w14:paraId="795F2EA2"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OALC</w:t>
            </w:r>
          </w:p>
        </w:tc>
        <w:tc>
          <w:tcPr>
            <w:tcW w:w="2321" w:type="dxa"/>
          </w:tcPr>
          <w:p w14:paraId="538CEEAB"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Training Course</w:t>
            </w:r>
          </w:p>
        </w:tc>
        <w:tc>
          <w:tcPr>
            <w:tcW w:w="1159" w:type="dxa"/>
          </w:tcPr>
          <w:p w14:paraId="60ACECA9"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£96.00</w:t>
            </w:r>
          </w:p>
        </w:tc>
        <w:tc>
          <w:tcPr>
            <w:tcW w:w="1286" w:type="dxa"/>
          </w:tcPr>
          <w:p w14:paraId="650007BA"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4D355FD5"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4350</w:t>
            </w:r>
          </w:p>
        </w:tc>
      </w:tr>
      <w:tr w:rsidR="00B80F98" w:rsidRPr="00B80F98" w14:paraId="639AD4C4" w14:textId="77777777" w:rsidTr="00AA6C3D">
        <w:tc>
          <w:tcPr>
            <w:tcW w:w="1767" w:type="dxa"/>
          </w:tcPr>
          <w:p w14:paraId="082B2C4D"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Bertie Slippers</w:t>
            </w:r>
          </w:p>
        </w:tc>
        <w:tc>
          <w:tcPr>
            <w:tcW w:w="2321" w:type="dxa"/>
          </w:tcPr>
          <w:p w14:paraId="7B4F43DC"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Coronation entertainment</w:t>
            </w:r>
          </w:p>
        </w:tc>
        <w:tc>
          <w:tcPr>
            <w:tcW w:w="1159" w:type="dxa"/>
          </w:tcPr>
          <w:p w14:paraId="2AEB5079"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£140.00</w:t>
            </w:r>
          </w:p>
        </w:tc>
        <w:tc>
          <w:tcPr>
            <w:tcW w:w="1286" w:type="dxa"/>
          </w:tcPr>
          <w:p w14:paraId="207B0E0C"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2BD69EE7"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4510</w:t>
            </w:r>
          </w:p>
        </w:tc>
      </w:tr>
      <w:tr w:rsidR="00B80F98" w:rsidRPr="00B80F98" w14:paraId="56303DCE" w14:textId="77777777" w:rsidTr="00AA6C3D">
        <w:tc>
          <w:tcPr>
            <w:tcW w:w="1767" w:type="dxa"/>
          </w:tcPr>
          <w:p w14:paraId="45E13CAB"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 xml:space="preserve">DADs </w:t>
            </w:r>
          </w:p>
        </w:tc>
        <w:tc>
          <w:tcPr>
            <w:tcW w:w="2321" w:type="dxa"/>
          </w:tcPr>
          <w:p w14:paraId="6CE14150"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Hire of stage blocks</w:t>
            </w:r>
          </w:p>
        </w:tc>
        <w:tc>
          <w:tcPr>
            <w:tcW w:w="1159" w:type="dxa"/>
          </w:tcPr>
          <w:p w14:paraId="1893880F"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£25.00</w:t>
            </w:r>
          </w:p>
        </w:tc>
        <w:tc>
          <w:tcPr>
            <w:tcW w:w="1286" w:type="dxa"/>
          </w:tcPr>
          <w:p w14:paraId="6ED773CC"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5A825CD5"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4510</w:t>
            </w:r>
          </w:p>
        </w:tc>
      </w:tr>
      <w:tr w:rsidR="00B80F98" w:rsidRPr="00B80F98" w14:paraId="363B70AA" w14:textId="77777777" w:rsidTr="00AA6C3D">
        <w:tc>
          <w:tcPr>
            <w:tcW w:w="1767" w:type="dxa"/>
          </w:tcPr>
          <w:p w14:paraId="13BFED4B"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SM Cook</w:t>
            </w:r>
          </w:p>
        </w:tc>
        <w:tc>
          <w:tcPr>
            <w:tcW w:w="2321" w:type="dxa"/>
          </w:tcPr>
          <w:p w14:paraId="44FF0779"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AED electric</w:t>
            </w:r>
          </w:p>
        </w:tc>
        <w:tc>
          <w:tcPr>
            <w:tcW w:w="1159" w:type="dxa"/>
          </w:tcPr>
          <w:p w14:paraId="06CE93C3"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£15.00</w:t>
            </w:r>
          </w:p>
        </w:tc>
        <w:tc>
          <w:tcPr>
            <w:tcW w:w="1286" w:type="dxa"/>
          </w:tcPr>
          <w:p w14:paraId="3E075B69"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3B4A8E22"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`6075</w:t>
            </w:r>
          </w:p>
        </w:tc>
      </w:tr>
      <w:tr w:rsidR="00B80F98" w:rsidRPr="00B80F98" w14:paraId="2C4C7488" w14:textId="77777777" w:rsidTr="00AA6C3D">
        <w:tc>
          <w:tcPr>
            <w:tcW w:w="1767" w:type="dxa"/>
          </w:tcPr>
          <w:p w14:paraId="215DFA15"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St Lawrence Hall</w:t>
            </w:r>
          </w:p>
        </w:tc>
        <w:tc>
          <w:tcPr>
            <w:tcW w:w="2321" w:type="dxa"/>
          </w:tcPr>
          <w:p w14:paraId="2D4FC6A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AED Electric</w:t>
            </w:r>
          </w:p>
        </w:tc>
        <w:tc>
          <w:tcPr>
            <w:tcW w:w="1159" w:type="dxa"/>
          </w:tcPr>
          <w:p w14:paraId="6885CCE3"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£15.00</w:t>
            </w:r>
          </w:p>
        </w:tc>
        <w:tc>
          <w:tcPr>
            <w:tcW w:w="1286" w:type="dxa"/>
          </w:tcPr>
          <w:p w14:paraId="70120BD6"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7F5CF5B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6075</w:t>
            </w:r>
          </w:p>
        </w:tc>
      </w:tr>
      <w:tr w:rsidR="00B80F98" w:rsidRPr="00B80F98" w14:paraId="18F94F28" w14:textId="77777777" w:rsidTr="00AA6C3D">
        <w:tc>
          <w:tcPr>
            <w:tcW w:w="1767" w:type="dxa"/>
          </w:tcPr>
          <w:p w14:paraId="0C1F5EA6" w14:textId="77777777" w:rsidR="003D6890" w:rsidRPr="00B80F98" w:rsidRDefault="003D6890" w:rsidP="00AA6C3D">
            <w:pPr>
              <w:rPr>
                <w:rFonts w:asciiTheme="majorHAnsi" w:hAnsiTheme="majorHAnsi" w:cstheme="majorHAnsi"/>
                <w:sz w:val="16"/>
                <w:szCs w:val="16"/>
              </w:rPr>
            </w:pPr>
            <w:r w:rsidRPr="00B80F98">
              <w:rPr>
                <w:rFonts w:asciiTheme="majorHAnsi" w:hAnsiTheme="majorHAnsi" w:cstheme="majorHAnsi"/>
                <w:sz w:val="16"/>
                <w:szCs w:val="16"/>
              </w:rPr>
              <w:t>OALC</w:t>
            </w:r>
          </w:p>
        </w:tc>
        <w:tc>
          <w:tcPr>
            <w:tcW w:w="2321" w:type="dxa"/>
          </w:tcPr>
          <w:p w14:paraId="2A7EC698"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Subscription</w:t>
            </w:r>
          </w:p>
        </w:tc>
        <w:tc>
          <w:tcPr>
            <w:tcW w:w="1159" w:type="dxa"/>
          </w:tcPr>
          <w:p w14:paraId="5C958936" w14:textId="77777777" w:rsidR="003D6890" w:rsidRPr="00B80F98" w:rsidRDefault="003D6890" w:rsidP="00AA6C3D">
            <w:pPr>
              <w:jc w:val="right"/>
              <w:rPr>
                <w:rFonts w:asciiTheme="majorHAnsi" w:hAnsiTheme="majorHAnsi" w:cstheme="majorHAnsi"/>
                <w:sz w:val="16"/>
                <w:szCs w:val="16"/>
              </w:rPr>
            </w:pPr>
            <w:r w:rsidRPr="00B80F98">
              <w:rPr>
                <w:rFonts w:asciiTheme="majorHAnsi" w:hAnsiTheme="majorHAnsi" w:cstheme="majorHAnsi"/>
                <w:sz w:val="16"/>
                <w:szCs w:val="16"/>
              </w:rPr>
              <w:t>£220.46</w:t>
            </w:r>
          </w:p>
        </w:tc>
        <w:tc>
          <w:tcPr>
            <w:tcW w:w="1286" w:type="dxa"/>
          </w:tcPr>
          <w:p w14:paraId="6FBDCE35"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BACS</w:t>
            </w:r>
          </w:p>
        </w:tc>
        <w:tc>
          <w:tcPr>
            <w:tcW w:w="1277" w:type="dxa"/>
          </w:tcPr>
          <w:p w14:paraId="5F9CAF2E" w14:textId="77777777" w:rsidR="003D6890" w:rsidRPr="00B80F98" w:rsidRDefault="003D6890" w:rsidP="00AA6C3D">
            <w:pPr>
              <w:jc w:val="center"/>
              <w:rPr>
                <w:rFonts w:asciiTheme="majorHAnsi" w:hAnsiTheme="majorHAnsi" w:cstheme="majorHAnsi"/>
                <w:sz w:val="16"/>
                <w:szCs w:val="16"/>
              </w:rPr>
            </w:pPr>
            <w:r w:rsidRPr="00B80F98">
              <w:rPr>
                <w:rFonts w:asciiTheme="majorHAnsi" w:hAnsiTheme="majorHAnsi" w:cstheme="majorHAnsi"/>
                <w:sz w:val="16"/>
                <w:szCs w:val="16"/>
              </w:rPr>
              <w:t>4360</w:t>
            </w:r>
          </w:p>
        </w:tc>
      </w:tr>
    </w:tbl>
    <w:p w14:paraId="0CC9F9A5" w14:textId="06312A0E" w:rsidR="00AE4EA5" w:rsidRPr="00B80F98" w:rsidRDefault="00AE4EA5" w:rsidP="00C51371">
      <w:pPr>
        <w:rPr>
          <w:rFonts w:ascii="Verdana" w:hAnsi="Verdana"/>
          <w:sz w:val="16"/>
          <w:szCs w:val="16"/>
        </w:rPr>
      </w:pPr>
    </w:p>
    <w:p w14:paraId="1AA961D6" w14:textId="0B5BD9AA" w:rsidR="000A66A2" w:rsidRPr="00B80F98" w:rsidRDefault="000A66A2" w:rsidP="0050461C">
      <w:pPr>
        <w:rPr>
          <w:rFonts w:ascii="Verdana" w:hAnsi="Verdana"/>
          <w:sz w:val="16"/>
          <w:szCs w:val="16"/>
        </w:rPr>
      </w:pPr>
      <w:r w:rsidRPr="00B80F98">
        <w:rPr>
          <w:rFonts w:ascii="Verdana" w:hAnsi="Verdana"/>
          <w:sz w:val="16"/>
          <w:szCs w:val="16"/>
        </w:rPr>
        <w:t>Receipts as below</w:t>
      </w:r>
    </w:p>
    <w:p w14:paraId="55B3EE3B" w14:textId="77777777" w:rsidR="000A66A2" w:rsidRPr="00B80F98" w:rsidRDefault="000A66A2" w:rsidP="00C51371">
      <w:pPr>
        <w:rPr>
          <w:rFonts w:ascii="Verdana" w:hAnsi="Verdana"/>
          <w:sz w:val="16"/>
          <w:szCs w:val="16"/>
        </w:rPr>
      </w:pPr>
    </w:p>
    <w:tbl>
      <w:tblPr>
        <w:tblStyle w:val="TableGrid"/>
        <w:tblW w:w="9209" w:type="dxa"/>
        <w:tblLook w:val="04A0" w:firstRow="1" w:lastRow="0" w:firstColumn="1" w:lastColumn="0" w:noHBand="0" w:noVBand="1"/>
      </w:tblPr>
      <w:tblGrid>
        <w:gridCol w:w="2172"/>
        <w:gridCol w:w="2848"/>
        <w:gridCol w:w="1508"/>
        <w:gridCol w:w="1507"/>
        <w:gridCol w:w="1174"/>
      </w:tblGrid>
      <w:tr w:rsidR="00B80F98" w:rsidRPr="00B80F98" w14:paraId="2707D2DE" w14:textId="77777777" w:rsidTr="00AA6C3D">
        <w:tc>
          <w:tcPr>
            <w:tcW w:w="1838" w:type="dxa"/>
          </w:tcPr>
          <w:p w14:paraId="0D10696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J Carter</w:t>
            </w:r>
          </w:p>
        </w:tc>
        <w:tc>
          <w:tcPr>
            <w:tcW w:w="2410" w:type="dxa"/>
          </w:tcPr>
          <w:p w14:paraId="49A931AB"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Greet Hall Rent</w:t>
            </w:r>
          </w:p>
        </w:tc>
        <w:tc>
          <w:tcPr>
            <w:tcW w:w="1276" w:type="dxa"/>
          </w:tcPr>
          <w:p w14:paraId="7AE35A5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£250.00</w:t>
            </w:r>
          </w:p>
        </w:tc>
        <w:tc>
          <w:tcPr>
            <w:tcW w:w="1275" w:type="dxa"/>
          </w:tcPr>
          <w:p w14:paraId="7F0E9B8A"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6E7203C7"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1310</w:t>
            </w:r>
          </w:p>
        </w:tc>
      </w:tr>
      <w:tr w:rsidR="00B80F98" w:rsidRPr="00B80F98" w14:paraId="707D03CC" w14:textId="77777777" w:rsidTr="00AA6C3D">
        <w:tc>
          <w:tcPr>
            <w:tcW w:w="1838" w:type="dxa"/>
          </w:tcPr>
          <w:p w14:paraId="723165F0"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C Kinash</w:t>
            </w:r>
          </w:p>
        </w:tc>
        <w:tc>
          <w:tcPr>
            <w:tcW w:w="2410" w:type="dxa"/>
          </w:tcPr>
          <w:p w14:paraId="6C20997A"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Greet Hall Rent</w:t>
            </w:r>
          </w:p>
        </w:tc>
        <w:tc>
          <w:tcPr>
            <w:tcW w:w="1276" w:type="dxa"/>
          </w:tcPr>
          <w:p w14:paraId="39ACCFB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£40.00</w:t>
            </w:r>
          </w:p>
        </w:tc>
        <w:tc>
          <w:tcPr>
            <w:tcW w:w="1275" w:type="dxa"/>
          </w:tcPr>
          <w:p w14:paraId="35AA4739"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607B2D12"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1310</w:t>
            </w:r>
          </w:p>
        </w:tc>
      </w:tr>
      <w:tr w:rsidR="00B80F98" w:rsidRPr="00B80F98" w14:paraId="4CB4DD4C" w14:textId="77777777" w:rsidTr="00AA6C3D">
        <w:tc>
          <w:tcPr>
            <w:tcW w:w="1838" w:type="dxa"/>
          </w:tcPr>
          <w:p w14:paraId="07079768"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A Young</w:t>
            </w:r>
          </w:p>
        </w:tc>
        <w:tc>
          <w:tcPr>
            <w:tcW w:w="2410" w:type="dxa"/>
          </w:tcPr>
          <w:p w14:paraId="494832A5"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Greet Hall Rent</w:t>
            </w:r>
          </w:p>
        </w:tc>
        <w:tc>
          <w:tcPr>
            <w:tcW w:w="1276" w:type="dxa"/>
          </w:tcPr>
          <w:p w14:paraId="71CBB0D1"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£32.00</w:t>
            </w:r>
          </w:p>
        </w:tc>
        <w:tc>
          <w:tcPr>
            <w:tcW w:w="1275" w:type="dxa"/>
          </w:tcPr>
          <w:p w14:paraId="2E4B29B4"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148BA7E6"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1310</w:t>
            </w:r>
          </w:p>
        </w:tc>
      </w:tr>
      <w:tr w:rsidR="00B80F98" w:rsidRPr="00B80F98" w14:paraId="4C673E02" w14:textId="77777777" w:rsidTr="00AA6C3D">
        <w:tc>
          <w:tcPr>
            <w:tcW w:w="1838" w:type="dxa"/>
          </w:tcPr>
          <w:p w14:paraId="519A9608" w14:textId="77777777" w:rsidR="0050461C" w:rsidRPr="00B80F98" w:rsidRDefault="0050461C" w:rsidP="00AA6C3D">
            <w:pPr>
              <w:rPr>
                <w:rFonts w:asciiTheme="majorHAnsi" w:hAnsiTheme="majorHAnsi" w:cstheme="majorHAnsi"/>
                <w:sz w:val="16"/>
                <w:szCs w:val="16"/>
              </w:rPr>
            </w:pPr>
            <w:proofErr w:type="spellStart"/>
            <w:r w:rsidRPr="00B80F98">
              <w:rPr>
                <w:rFonts w:asciiTheme="majorHAnsi" w:hAnsiTheme="majorHAnsi" w:cstheme="majorHAnsi"/>
                <w:sz w:val="16"/>
                <w:szCs w:val="16"/>
              </w:rPr>
              <w:t>Paypal</w:t>
            </w:r>
            <w:proofErr w:type="spellEnd"/>
          </w:p>
        </w:tc>
        <w:tc>
          <w:tcPr>
            <w:tcW w:w="2410" w:type="dxa"/>
          </w:tcPr>
          <w:p w14:paraId="327AA08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Greet Hall Hire</w:t>
            </w:r>
          </w:p>
        </w:tc>
        <w:tc>
          <w:tcPr>
            <w:tcW w:w="1276" w:type="dxa"/>
          </w:tcPr>
          <w:p w14:paraId="256E0D6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£515.77</w:t>
            </w:r>
          </w:p>
        </w:tc>
        <w:tc>
          <w:tcPr>
            <w:tcW w:w="1275" w:type="dxa"/>
          </w:tcPr>
          <w:p w14:paraId="0A05DE06"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1E235457"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1320</w:t>
            </w:r>
          </w:p>
        </w:tc>
      </w:tr>
      <w:tr w:rsidR="00B80F98" w:rsidRPr="00B80F98" w14:paraId="5C5FACF6" w14:textId="77777777" w:rsidTr="00AA6C3D">
        <w:tc>
          <w:tcPr>
            <w:tcW w:w="1838" w:type="dxa"/>
          </w:tcPr>
          <w:p w14:paraId="2FC2B99B"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 xml:space="preserve">SODC </w:t>
            </w:r>
          </w:p>
        </w:tc>
        <w:tc>
          <w:tcPr>
            <w:tcW w:w="2410" w:type="dxa"/>
          </w:tcPr>
          <w:p w14:paraId="5C5731D8"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Precept</w:t>
            </w:r>
          </w:p>
        </w:tc>
        <w:tc>
          <w:tcPr>
            <w:tcW w:w="1276" w:type="dxa"/>
          </w:tcPr>
          <w:p w14:paraId="182010B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£13250.00</w:t>
            </w:r>
          </w:p>
        </w:tc>
        <w:tc>
          <w:tcPr>
            <w:tcW w:w="1275" w:type="dxa"/>
          </w:tcPr>
          <w:p w14:paraId="212D65B7"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65A3EA48"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1105</w:t>
            </w:r>
          </w:p>
        </w:tc>
      </w:tr>
      <w:tr w:rsidR="00B80F98" w:rsidRPr="00B80F98" w14:paraId="100E3C84" w14:textId="77777777" w:rsidTr="00AA6C3D">
        <w:tc>
          <w:tcPr>
            <w:tcW w:w="1838" w:type="dxa"/>
          </w:tcPr>
          <w:p w14:paraId="5D7B4D48"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RP</w:t>
            </w:r>
          </w:p>
        </w:tc>
        <w:tc>
          <w:tcPr>
            <w:tcW w:w="2410" w:type="dxa"/>
          </w:tcPr>
          <w:p w14:paraId="5E509CEB"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Greet Hall Hire</w:t>
            </w:r>
          </w:p>
        </w:tc>
        <w:tc>
          <w:tcPr>
            <w:tcW w:w="1276" w:type="dxa"/>
          </w:tcPr>
          <w:p w14:paraId="55A0D470"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£120.00</w:t>
            </w:r>
          </w:p>
        </w:tc>
        <w:tc>
          <w:tcPr>
            <w:tcW w:w="1275" w:type="dxa"/>
          </w:tcPr>
          <w:p w14:paraId="1602AA3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7F483460"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1310</w:t>
            </w:r>
          </w:p>
        </w:tc>
      </w:tr>
      <w:tr w:rsidR="00B80F98" w:rsidRPr="00B80F98" w14:paraId="7ABAE93B" w14:textId="77777777" w:rsidTr="00AA6C3D">
        <w:tc>
          <w:tcPr>
            <w:tcW w:w="1838" w:type="dxa"/>
          </w:tcPr>
          <w:p w14:paraId="0D344E5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OCC</w:t>
            </w:r>
          </w:p>
        </w:tc>
        <w:tc>
          <w:tcPr>
            <w:tcW w:w="2410" w:type="dxa"/>
          </w:tcPr>
          <w:p w14:paraId="2AAD8CB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Grass Cutting Grant</w:t>
            </w:r>
          </w:p>
        </w:tc>
        <w:tc>
          <w:tcPr>
            <w:tcW w:w="1276" w:type="dxa"/>
          </w:tcPr>
          <w:p w14:paraId="5EFCE62E"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£630.36</w:t>
            </w:r>
          </w:p>
        </w:tc>
        <w:tc>
          <w:tcPr>
            <w:tcW w:w="1275" w:type="dxa"/>
          </w:tcPr>
          <w:p w14:paraId="27176368"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474D477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1220</w:t>
            </w:r>
          </w:p>
        </w:tc>
      </w:tr>
      <w:tr w:rsidR="00B80F98" w:rsidRPr="00B80F98" w14:paraId="6CE8D102" w14:textId="77777777" w:rsidTr="00AA6C3D">
        <w:tc>
          <w:tcPr>
            <w:tcW w:w="1838" w:type="dxa"/>
          </w:tcPr>
          <w:p w14:paraId="6F927032" w14:textId="77777777" w:rsidR="0050461C" w:rsidRPr="00B80F98" w:rsidRDefault="0050461C" w:rsidP="00AA6C3D">
            <w:pPr>
              <w:rPr>
                <w:rFonts w:asciiTheme="majorHAnsi" w:hAnsiTheme="majorHAnsi" w:cstheme="majorHAnsi"/>
                <w:sz w:val="16"/>
                <w:szCs w:val="16"/>
              </w:rPr>
            </w:pPr>
            <w:proofErr w:type="spellStart"/>
            <w:r w:rsidRPr="00B80F98">
              <w:rPr>
                <w:rFonts w:asciiTheme="majorHAnsi" w:hAnsiTheme="majorHAnsi" w:cstheme="majorHAnsi"/>
                <w:sz w:val="16"/>
                <w:szCs w:val="16"/>
              </w:rPr>
              <w:t>Gigaclear</w:t>
            </w:r>
            <w:proofErr w:type="spellEnd"/>
          </w:p>
        </w:tc>
        <w:tc>
          <w:tcPr>
            <w:tcW w:w="2410" w:type="dxa"/>
          </w:tcPr>
          <w:p w14:paraId="5FE7206E"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Refund from incorrect bill</w:t>
            </w:r>
          </w:p>
        </w:tc>
        <w:tc>
          <w:tcPr>
            <w:tcW w:w="1276" w:type="dxa"/>
          </w:tcPr>
          <w:p w14:paraId="40D3F5F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£250.578</w:t>
            </w:r>
          </w:p>
        </w:tc>
        <w:tc>
          <w:tcPr>
            <w:tcW w:w="1275" w:type="dxa"/>
          </w:tcPr>
          <w:p w14:paraId="1E8F4AE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7A38B79C"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1255</w:t>
            </w:r>
          </w:p>
        </w:tc>
      </w:tr>
      <w:tr w:rsidR="0050461C" w:rsidRPr="00B80F98" w14:paraId="1D4307E9" w14:textId="77777777" w:rsidTr="00AA6C3D">
        <w:tc>
          <w:tcPr>
            <w:tcW w:w="1838" w:type="dxa"/>
          </w:tcPr>
          <w:p w14:paraId="3AA724F3"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HMRC</w:t>
            </w:r>
          </w:p>
        </w:tc>
        <w:tc>
          <w:tcPr>
            <w:tcW w:w="2410" w:type="dxa"/>
          </w:tcPr>
          <w:p w14:paraId="3941556B"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VAT reclaim</w:t>
            </w:r>
          </w:p>
        </w:tc>
        <w:tc>
          <w:tcPr>
            <w:tcW w:w="1276" w:type="dxa"/>
          </w:tcPr>
          <w:p w14:paraId="1A76CD3B"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£2547.23</w:t>
            </w:r>
          </w:p>
        </w:tc>
        <w:tc>
          <w:tcPr>
            <w:tcW w:w="1275" w:type="dxa"/>
          </w:tcPr>
          <w:p w14:paraId="5AABFE5D"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BACS</w:t>
            </w:r>
          </w:p>
        </w:tc>
        <w:tc>
          <w:tcPr>
            <w:tcW w:w="993" w:type="dxa"/>
          </w:tcPr>
          <w:p w14:paraId="134A1CE4" w14:textId="77777777" w:rsidR="0050461C" w:rsidRPr="00B80F98" w:rsidRDefault="0050461C" w:rsidP="00AA6C3D">
            <w:pPr>
              <w:rPr>
                <w:rFonts w:asciiTheme="majorHAnsi" w:hAnsiTheme="majorHAnsi" w:cstheme="majorHAnsi"/>
                <w:sz w:val="16"/>
                <w:szCs w:val="16"/>
              </w:rPr>
            </w:pPr>
            <w:r w:rsidRPr="00B80F98">
              <w:rPr>
                <w:rFonts w:asciiTheme="majorHAnsi" w:hAnsiTheme="majorHAnsi" w:cstheme="majorHAnsi"/>
                <w:sz w:val="16"/>
                <w:szCs w:val="16"/>
              </w:rPr>
              <w:t>1010</w:t>
            </w:r>
          </w:p>
        </w:tc>
      </w:tr>
    </w:tbl>
    <w:p w14:paraId="543DC8F6" w14:textId="77777777" w:rsidR="000A66A2" w:rsidRPr="00B80F98" w:rsidRDefault="000A66A2" w:rsidP="00C51371">
      <w:pPr>
        <w:rPr>
          <w:rFonts w:ascii="Verdana" w:hAnsi="Verdana"/>
          <w:sz w:val="16"/>
          <w:szCs w:val="16"/>
        </w:rPr>
      </w:pPr>
    </w:p>
    <w:p w14:paraId="44348A14" w14:textId="77777777" w:rsidR="0075179D" w:rsidRPr="00B80F98" w:rsidRDefault="0075179D" w:rsidP="0075179D">
      <w:pPr>
        <w:rPr>
          <w:rFonts w:ascii="Verdana" w:hAnsi="Verdana"/>
          <w:sz w:val="16"/>
          <w:szCs w:val="16"/>
        </w:rPr>
      </w:pPr>
    </w:p>
    <w:p w14:paraId="0A42682C" w14:textId="7657A5A5"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E872AD" w:rsidRPr="00B80F98">
        <w:rPr>
          <w:rFonts w:ascii="Verdana" w:hAnsi="Verdana"/>
          <w:b/>
          <w:sz w:val="16"/>
          <w:szCs w:val="16"/>
        </w:rPr>
        <w:t>0</w:t>
      </w:r>
      <w:r w:rsidR="0050461C" w:rsidRPr="00B80F98">
        <w:rPr>
          <w:rFonts w:ascii="Verdana" w:hAnsi="Verdana"/>
          <w:b/>
          <w:sz w:val="16"/>
          <w:szCs w:val="16"/>
        </w:rPr>
        <w:t>82</w:t>
      </w:r>
      <w:r w:rsidRPr="00B80F98">
        <w:rPr>
          <w:rFonts w:ascii="Verdana" w:hAnsi="Verdana"/>
          <w:b/>
          <w:sz w:val="16"/>
          <w:szCs w:val="16"/>
        </w:rPr>
        <w:tab/>
        <w:t>Correspondence for further discussion if not covered under other Agenda items</w:t>
      </w:r>
    </w:p>
    <w:p w14:paraId="2D4740B8" w14:textId="2C2AC29C" w:rsidR="00E872AD" w:rsidRPr="00B80F98" w:rsidRDefault="00AD018D" w:rsidP="00E872AD">
      <w:pPr>
        <w:ind w:left="720"/>
        <w:rPr>
          <w:rFonts w:ascii="Verdana" w:hAnsi="Verdana"/>
          <w:sz w:val="16"/>
          <w:szCs w:val="16"/>
        </w:rPr>
      </w:pPr>
      <w:r w:rsidRPr="00B80F98">
        <w:rPr>
          <w:rFonts w:ascii="Verdana" w:hAnsi="Verdana"/>
          <w:sz w:val="16"/>
          <w:szCs w:val="16"/>
        </w:rPr>
        <w:t>All correspondence in hand</w:t>
      </w:r>
      <w:r w:rsidR="0050461C" w:rsidRPr="00B80F98">
        <w:rPr>
          <w:rFonts w:ascii="Verdana" w:hAnsi="Verdana"/>
          <w:sz w:val="16"/>
          <w:szCs w:val="16"/>
        </w:rPr>
        <w:t>, JB to investigate possible theft of granite setts</w:t>
      </w:r>
      <w:r w:rsidR="000C5CA2" w:rsidRPr="00B80F98">
        <w:rPr>
          <w:rFonts w:ascii="Verdana" w:hAnsi="Verdana"/>
          <w:sz w:val="16"/>
          <w:szCs w:val="16"/>
        </w:rPr>
        <w:t xml:space="preserve"> - </w:t>
      </w:r>
      <w:r w:rsidR="000C5CA2" w:rsidRPr="007E1CFD">
        <w:rPr>
          <w:rFonts w:ascii="Verdana" w:hAnsi="Verdana"/>
          <w:b/>
          <w:sz w:val="16"/>
          <w:szCs w:val="16"/>
        </w:rPr>
        <w:t>ACTION</w:t>
      </w:r>
      <w:r w:rsidR="0050461C" w:rsidRPr="00B80F98">
        <w:rPr>
          <w:rFonts w:ascii="Verdana" w:hAnsi="Verdana"/>
          <w:sz w:val="16"/>
          <w:szCs w:val="16"/>
        </w:rPr>
        <w:t>. NM to engage with RAF Benson and W&amp;SS re parish event.</w:t>
      </w:r>
    </w:p>
    <w:p w14:paraId="27BAB02F" w14:textId="77777777" w:rsidR="00AF7C59" w:rsidRPr="00B80F98" w:rsidRDefault="00AF7C59" w:rsidP="00AF7C59">
      <w:pPr>
        <w:ind w:left="-567"/>
        <w:rPr>
          <w:rFonts w:ascii="Verdana" w:hAnsi="Verdana"/>
          <w:sz w:val="8"/>
          <w:szCs w:val="8"/>
        </w:rPr>
      </w:pPr>
    </w:p>
    <w:p w14:paraId="587074A9" w14:textId="7F480810" w:rsidR="00AF7C59" w:rsidRPr="00B80F98" w:rsidRDefault="00AF7C59" w:rsidP="00AF7C59">
      <w:pPr>
        <w:ind w:left="-567"/>
        <w:rPr>
          <w:rFonts w:ascii="Verdana" w:hAnsi="Verdana"/>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E872AD" w:rsidRPr="00B80F98">
        <w:rPr>
          <w:rFonts w:ascii="Verdana" w:hAnsi="Verdana"/>
          <w:b/>
          <w:sz w:val="16"/>
          <w:szCs w:val="16"/>
        </w:rPr>
        <w:t>0</w:t>
      </w:r>
      <w:r w:rsidR="0050461C" w:rsidRPr="00B80F98">
        <w:rPr>
          <w:rFonts w:ascii="Verdana" w:hAnsi="Verdana"/>
          <w:b/>
          <w:sz w:val="16"/>
          <w:szCs w:val="16"/>
        </w:rPr>
        <w:t>83</w:t>
      </w:r>
      <w:r w:rsidRPr="00B80F98">
        <w:rPr>
          <w:rFonts w:ascii="Verdana" w:hAnsi="Verdana"/>
          <w:b/>
          <w:sz w:val="16"/>
          <w:szCs w:val="16"/>
        </w:rPr>
        <w:tab/>
        <w:t>Any other Business – to be included on future agendas</w:t>
      </w:r>
    </w:p>
    <w:p w14:paraId="3C748E96" w14:textId="181A691B" w:rsidR="00E872AD" w:rsidRPr="00B80F98" w:rsidRDefault="0050461C" w:rsidP="0075179D">
      <w:pPr>
        <w:ind w:left="720"/>
        <w:rPr>
          <w:rFonts w:ascii="Verdana" w:hAnsi="Verdana"/>
          <w:sz w:val="16"/>
          <w:szCs w:val="16"/>
        </w:rPr>
      </w:pPr>
      <w:r w:rsidRPr="00B80F98">
        <w:rPr>
          <w:rFonts w:ascii="Verdana" w:hAnsi="Verdana"/>
          <w:sz w:val="16"/>
          <w:szCs w:val="16"/>
        </w:rPr>
        <w:t xml:space="preserve">Congratulations to SC and Andrea Powell. BR to apply for </w:t>
      </w:r>
      <w:r w:rsidR="00DF2419" w:rsidRPr="00B80F98">
        <w:rPr>
          <w:rFonts w:ascii="Verdana" w:hAnsi="Verdana"/>
          <w:sz w:val="16"/>
          <w:szCs w:val="16"/>
        </w:rPr>
        <w:t>a picture</w:t>
      </w:r>
      <w:r w:rsidRPr="00B80F98">
        <w:rPr>
          <w:rFonts w:ascii="Verdana" w:hAnsi="Verdana"/>
          <w:sz w:val="16"/>
          <w:szCs w:val="16"/>
        </w:rPr>
        <w:t xml:space="preserve"> of King Charles and ask TLGO to be careful of the newly renovated bench </w:t>
      </w:r>
      <w:r w:rsidR="000C5CA2" w:rsidRPr="00B80F98">
        <w:rPr>
          <w:rFonts w:ascii="Verdana" w:hAnsi="Verdana"/>
          <w:sz w:val="16"/>
          <w:szCs w:val="16"/>
        </w:rPr>
        <w:t xml:space="preserve">(and all others) </w:t>
      </w:r>
      <w:r w:rsidRPr="00B80F98">
        <w:rPr>
          <w:rFonts w:ascii="Verdana" w:hAnsi="Verdana"/>
          <w:sz w:val="16"/>
          <w:szCs w:val="16"/>
        </w:rPr>
        <w:t>when mo</w:t>
      </w:r>
      <w:r w:rsidR="000C5CA2" w:rsidRPr="00B80F98">
        <w:rPr>
          <w:rFonts w:ascii="Verdana" w:hAnsi="Verdana"/>
          <w:sz w:val="16"/>
          <w:szCs w:val="16"/>
        </w:rPr>
        <w:t>w</w:t>
      </w:r>
      <w:r w:rsidRPr="00B80F98">
        <w:rPr>
          <w:rFonts w:ascii="Verdana" w:hAnsi="Verdana"/>
          <w:sz w:val="16"/>
          <w:szCs w:val="16"/>
        </w:rPr>
        <w:t>ing the green</w:t>
      </w:r>
      <w:r w:rsidR="000C5CA2" w:rsidRPr="00B80F98">
        <w:rPr>
          <w:rFonts w:ascii="Verdana" w:hAnsi="Verdana"/>
          <w:sz w:val="16"/>
          <w:szCs w:val="16"/>
        </w:rPr>
        <w:t xml:space="preserve"> - </w:t>
      </w:r>
      <w:r w:rsidR="000C5CA2" w:rsidRPr="007E1CFD">
        <w:rPr>
          <w:rFonts w:ascii="Verdana" w:hAnsi="Verdana"/>
          <w:b/>
          <w:sz w:val="16"/>
          <w:szCs w:val="16"/>
        </w:rPr>
        <w:t>ACTION</w:t>
      </w:r>
      <w:r w:rsidRPr="00B80F98">
        <w:rPr>
          <w:rFonts w:ascii="Verdana" w:hAnsi="Verdana"/>
          <w:sz w:val="16"/>
          <w:szCs w:val="16"/>
        </w:rPr>
        <w:t>. Thanks to Piers Bedford for his work and donation towards the repair of the bench</w:t>
      </w:r>
      <w:r w:rsidR="000C5CA2" w:rsidRPr="00B80F98">
        <w:rPr>
          <w:rFonts w:ascii="Verdana" w:hAnsi="Verdana"/>
          <w:sz w:val="16"/>
          <w:szCs w:val="16"/>
        </w:rPr>
        <w:t xml:space="preserve"> in time for the coronation</w:t>
      </w:r>
      <w:r w:rsidRPr="00B80F98">
        <w:rPr>
          <w:rFonts w:ascii="Verdana" w:hAnsi="Verdana"/>
          <w:sz w:val="16"/>
          <w:szCs w:val="16"/>
        </w:rPr>
        <w:t>.</w:t>
      </w:r>
    </w:p>
    <w:p w14:paraId="7C4667E7" w14:textId="77777777" w:rsidR="00296BB0" w:rsidRPr="00B80F98" w:rsidRDefault="00296BB0" w:rsidP="0075179D">
      <w:pPr>
        <w:tabs>
          <w:tab w:val="left" w:pos="567"/>
        </w:tabs>
        <w:rPr>
          <w:rFonts w:ascii="Verdana" w:hAnsi="Verdana" w:cs="Arial"/>
          <w:sz w:val="16"/>
          <w:szCs w:val="16"/>
          <w:lang w:val="en-GB"/>
        </w:rPr>
      </w:pPr>
    </w:p>
    <w:p w14:paraId="0708C921" w14:textId="03BBC598" w:rsidR="009D32FB" w:rsidRPr="00B80F98" w:rsidRDefault="00296BB0" w:rsidP="00730AA5">
      <w:pPr>
        <w:tabs>
          <w:tab w:val="left" w:pos="567"/>
        </w:tabs>
        <w:ind w:left="567" w:hanging="1134"/>
        <w:rPr>
          <w:rFonts w:ascii="Verdana" w:hAnsi="Verdana" w:cs="Arial"/>
          <w:b/>
          <w:bCs/>
          <w:sz w:val="16"/>
          <w:szCs w:val="16"/>
          <w:lang w:val="en-GB"/>
        </w:rPr>
      </w:pPr>
      <w:r w:rsidRPr="00B80F98">
        <w:rPr>
          <w:rFonts w:ascii="Verdana" w:hAnsi="Verdana" w:cs="Arial"/>
          <w:b/>
          <w:bCs/>
          <w:sz w:val="16"/>
          <w:szCs w:val="16"/>
          <w:lang w:val="en-GB"/>
        </w:rPr>
        <w:t xml:space="preserve">Meeting closed at </w:t>
      </w:r>
      <w:proofErr w:type="gramStart"/>
      <w:r w:rsidR="00DF2419">
        <w:rPr>
          <w:rFonts w:ascii="Verdana" w:hAnsi="Verdana" w:cs="Arial"/>
          <w:b/>
          <w:bCs/>
          <w:sz w:val="16"/>
          <w:szCs w:val="16"/>
          <w:lang w:val="en-GB"/>
        </w:rPr>
        <w:t>22</w:t>
      </w:r>
      <w:r w:rsidR="0075179D" w:rsidRPr="00B80F98">
        <w:rPr>
          <w:rFonts w:ascii="Verdana" w:hAnsi="Verdana" w:cs="Arial"/>
          <w:b/>
          <w:bCs/>
          <w:sz w:val="16"/>
          <w:szCs w:val="16"/>
          <w:lang w:val="en-GB"/>
        </w:rPr>
        <w:t>.08</w:t>
      </w:r>
      <w:proofErr w:type="gramEnd"/>
    </w:p>
    <w:p w14:paraId="6C3A7685" w14:textId="77777777" w:rsidR="009D5AC0" w:rsidRPr="00917082" w:rsidRDefault="009D5AC0" w:rsidP="007E1CFD">
      <w:pPr>
        <w:tabs>
          <w:tab w:val="left" w:pos="567"/>
        </w:tabs>
        <w:ind w:left="567" w:hanging="1134"/>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40B3" w14:textId="77777777" w:rsidR="001762C7" w:rsidRDefault="001762C7" w:rsidP="00B65BB6">
      <w:r>
        <w:separator/>
      </w:r>
    </w:p>
  </w:endnote>
  <w:endnote w:type="continuationSeparator" w:id="0">
    <w:p w14:paraId="2A5AA195" w14:textId="77777777" w:rsidR="001762C7" w:rsidRDefault="001762C7"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BF77" w14:textId="77777777" w:rsidR="001762C7" w:rsidRDefault="001762C7" w:rsidP="00B65BB6">
      <w:r>
        <w:separator/>
      </w:r>
    </w:p>
  </w:footnote>
  <w:footnote w:type="continuationSeparator" w:id="0">
    <w:p w14:paraId="3038675C" w14:textId="77777777" w:rsidR="001762C7" w:rsidRDefault="001762C7"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35B229CD"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955B41">
      <w:rPr>
        <w:rFonts w:ascii="Verdana" w:hAnsi="Verdana" w:cs="Arial"/>
        <w:b/>
        <w:bCs/>
        <w:sz w:val="16"/>
        <w:szCs w:val="16"/>
        <w:lang w:val="en-GB"/>
      </w:rPr>
      <w:t>10</w:t>
    </w:r>
    <w:r w:rsidR="004E5FE4">
      <w:rPr>
        <w:rFonts w:ascii="Verdana" w:hAnsi="Verdana" w:cs="Arial"/>
        <w:b/>
        <w:bCs/>
        <w:sz w:val="16"/>
        <w:szCs w:val="16"/>
        <w:lang w:val="en-GB"/>
      </w:rPr>
      <w:t>th</w:t>
    </w:r>
    <w:r>
      <w:rPr>
        <w:rFonts w:ascii="Verdana" w:hAnsi="Verdana" w:cs="Arial"/>
        <w:b/>
        <w:bCs/>
        <w:sz w:val="16"/>
        <w:szCs w:val="16"/>
        <w:lang w:val="en-GB"/>
      </w:rPr>
      <w:t xml:space="preserve"> </w:t>
    </w:r>
    <w:r w:rsidR="00955B41">
      <w:rPr>
        <w:rFonts w:ascii="Verdana" w:hAnsi="Verdana" w:cs="Arial"/>
        <w:b/>
        <w:bCs/>
        <w:sz w:val="16"/>
        <w:szCs w:val="16"/>
        <w:lang w:val="en-GB"/>
      </w:rPr>
      <w:t>May</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77B9D202" w:rsidR="00181504" w:rsidRPr="00432DEB" w:rsidRDefault="00AA2F45">
    <w:pPr>
      <w:pStyle w:val="Header"/>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9"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1"/>
  </w:num>
  <w:num w:numId="2" w16cid:durableId="441001315">
    <w:abstractNumId w:val="14"/>
  </w:num>
  <w:num w:numId="3" w16cid:durableId="1181240127">
    <w:abstractNumId w:val="25"/>
  </w:num>
  <w:num w:numId="4" w16cid:durableId="475074374">
    <w:abstractNumId w:val="4"/>
  </w:num>
  <w:num w:numId="5" w16cid:durableId="1710450753">
    <w:abstractNumId w:val="21"/>
  </w:num>
  <w:num w:numId="6" w16cid:durableId="427626834">
    <w:abstractNumId w:val="20"/>
  </w:num>
  <w:num w:numId="7" w16cid:durableId="1088117663">
    <w:abstractNumId w:val="19"/>
  </w:num>
  <w:num w:numId="8" w16cid:durableId="859127777">
    <w:abstractNumId w:val="17"/>
  </w:num>
  <w:num w:numId="9" w16cid:durableId="1536313590">
    <w:abstractNumId w:val="29"/>
  </w:num>
  <w:num w:numId="10" w16cid:durableId="296573939">
    <w:abstractNumId w:val="6"/>
  </w:num>
  <w:num w:numId="11" w16cid:durableId="628821593">
    <w:abstractNumId w:val="22"/>
  </w:num>
  <w:num w:numId="12" w16cid:durableId="2146775818">
    <w:abstractNumId w:val="0"/>
  </w:num>
  <w:num w:numId="13" w16cid:durableId="1829394733">
    <w:abstractNumId w:val="5"/>
  </w:num>
  <w:num w:numId="14" w16cid:durableId="1235043983">
    <w:abstractNumId w:val="30"/>
  </w:num>
  <w:num w:numId="15" w16cid:durableId="932708562">
    <w:abstractNumId w:val="23"/>
  </w:num>
  <w:num w:numId="16" w16cid:durableId="1923290691">
    <w:abstractNumId w:val="9"/>
  </w:num>
  <w:num w:numId="17" w16cid:durableId="513425949">
    <w:abstractNumId w:val="18"/>
  </w:num>
  <w:num w:numId="18" w16cid:durableId="150948795">
    <w:abstractNumId w:val="2"/>
  </w:num>
  <w:num w:numId="19" w16cid:durableId="1333603620">
    <w:abstractNumId w:val="13"/>
  </w:num>
  <w:num w:numId="20" w16cid:durableId="163009863">
    <w:abstractNumId w:val="28"/>
  </w:num>
  <w:num w:numId="21" w16cid:durableId="937643344">
    <w:abstractNumId w:val="3"/>
  </w:num>
  <w:num w:numId="22" w16cid:durableId="208691549">
    <w:abstractNumId w:val="7"/>
  </w:num>
  <w:num w:numId="23" w16cid:durableId="1458525615">
    <w:abstractNumId w:val="8"/>
  </w:num>
  <w:num w:numId="24" w16cid:durableId="222909138">
    <w:abstractNumId w:val="1"/>
  </w:num>
  <w:num w:numId="25" w16cid:durableId="1600675031">
    <w:abstractNumId w:val="15"/>
  </w:num>
  <w:num w:numId="26" w16cid:durableId="1552226018">
    <w:abstractNumId w:val="27"/>
  </w:num>
  <w:num w:numId="27" w16cid:durableId="1575697983">
    <w:abstractNumId w:val="16"/>
  </w:num>
  <w:num w:numId="28" w16cid:durableId="331032086">
    <w:abstractNumId w:val="26"/>
  </w:num>
  <w:num w:numId="29" w16cid:durableId="957680862">
    <w:abstractNumId w:val="12"/>
  </w:num>
  <w:num w:numId="30" w16cid:durableId="1357806139">
    <w:abstractNumId w:val="10"/>
  </w:num>
  <w:num w:numId="31" w16cid:durableId="819274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5294"/>
    <w:rsid w:val="00017A18"/>
    <w:rsid w:val="00020383"/>
    <w:rsid w:val="0002288C"/>
    <w:rsid w:val="00057838"/>
    <w:rsid w:val="00065303"/>
    <w:rsid w:val="00070F77"/>
    <w:rsid w:val="000815AE"/>
    <w:rsid w:val="00086B3E"/>
    <w:rsid w:val="000953A0"/>
    <w:rsid w:val="000A66A2"/>
    <w:rsid w:val="000A7C36"/>
    <w:rsid w:val="000B035B"/>
    <w:rsid w:val="000B17C1"/>
    <w:rsid w:val="000B5149"/>
    <w:rsid w:val="000B7E39"/>
    <w:rsid w:val="000C05E9"/>
    <w:rsid w:val="000C0E86"/>
    <w:rsid w:val="000C45EA"/>
    <w:rsid w:val="000C5CA2"/>
    <w:rsid w:val="000E76DE"/>
    <w:rsid w:val="001005AF"/>
    <w:rsid w:val="001113C5"/>
    <w:rsid w:val="00111ED2"/>
    <w:rsid w:val="00117DD4"/>
    <w:rsid w:val="00120FA0"/>
    <w:rsid w:val="00120FF9"/>
    <w:rsid w:val="00144CBC"/>
    <w:rsid w:val="00151C4D"/>
    <w:rsid w:val="0015609C"/>
    <w:rsid w:val="00156D53"/>
    <w:rsid w:val="00160722"/>
    <w:rsid w:val="00170F3E"/>
    <w:rsid w:val="001762C7"/>
    <w:rsid w:val="00181504"/>
    <w:rsid w:val="00187245"/>
    <w:rsid w:val="00194F49"/>
    <w:rsid w:val="001A1BE6"/>
    <w:rsid w:val="001A467E"/>
    <w:rsid w:val="001B6914"/>
    <w:rsid w:val="001C25C9"/>
    <w:rsid w:val="001C26EB"/>
    <w:rsid w:val="001C448A"/>
    <w:rsid w:val="001C4AB9"/>
    <w:rsid w:val="001D3C1E"/>
    <w:rsid w:val="001E2073"/>
    <w:rsid w:val="001E35DD"/>
    <w:rsid w:val="001F30F4"/>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60B2"/>
    <w:rsid w:val="00267455"/>
    <w:rsid w:val="00274559"/>
    <w:rsid w:val="00277513"/>
    <w:rsid w:val="00280414"/>
    <w:rsid w:val="0028150B"/>
    <w:rsid w:val="00284797"/>
    <w:rsid w:val="00285924"/>
    <w:rsid w:val="00292B82"/>
    <w:rsid w:val="00296BB0"/>
    <w:rsid w:val="00297476"/>
    <w:rsid w:val="002B09ED"/>
    <w:rsid w:val="002B16D4"/>
    <w:rsid w:val="002B556D"/>
    <w:rsid w:val="002C5BE8"/>
    <w:rsid w:val="002D2A9D"/>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786C"/>
    <w:rsid w:val="003C5D1E"/>
    <w:rsid w:val="003D2D01"/>
    <w:rsid w:val="003D6890"/>
    <w:rsid w:val="003F0175"/>
    <w:rsid w:val="003F77CA"/>
    <w:rsid w:val="004005F2"/>
    <w:rsid w:val="0040112D"/>
    <w:rsid w:val="00407708"/>
    <w:rsid w:val="004079BD"/>
    <w:rsid w:val="004117DC"/>
    <w:rsid w:val="00411F21"/>
    <w:rsid w:val="00427677"/>
    <w:rsid w:val="00430A63"/>
    <w:rsid w:val="00430FB2"/>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FE4"/>
    <w:rsid w:val="004E73A0"/>
    <w:rsid w:val="004E7EC9"/>
    <w:rsid w:val="0050461C"/>
    <w:rsid w:val="00504D4D"/>
    <w:rsid w:val="005116BE"/>
    <w:rsid w:val="0051174C"/>
    <w:rsid w:val="0051273C"/>
    <w:rsid w:val="005148B7"/>
    <w:rsid w:val="00515886"/>
    <w:rsid w:val="00517A5F"/>
    <w:rsid w:val="005324A4"/>
    <w:rsid w:val="0053252A"/>
    <w:rsid w:val="00532E46"/>
    <w:rsid w:val="00536394"/>
    <w:rsid w:val="005373CA"/>
    <w:rsid w:val="00537D4D"/>
    <w:rsid w:val="0054333F"/>
    <w:rsid w:val="00553FB4"/>
    <w:rsid w:val="00560E7E"/>
    <w:rsid w:val="00565599"/>
    <w:rsid w:val="0058675B"/>
    <w:rsid w:val="00586F5D"/>
    <w:rsid w:val="00592ED1"/>
    <w:rsid w:val="00597490"/>
    <w:rsid w:val="005A0FA6"/>
    <w:rsid w:val="005B2785"/>
    <w:rsid w:val="005B2E7E"/>
    <w:rsid w:val="005C03B7"/>
    <w:rsid w:val="005C7C3E"/>
    <w:rsid w:val="005D6385"/>
    <w:rsid w:val="005F5F0D"/>
    <w:rsid w:val="005F7730"/>
    <w:rsid w:val="005F7D92"/>
    <w:rsid w:val="006079B9"/>
    <w:rsid w:val="00610FA0"/>
    <w:rsid w:val="00612A2F"/>
    <w:rsid w:val="0061681C"/>
    <w:rsid w:val="006204EA"/>
    <w:rsid w:val="006228D8"/>
    <w:rsid w:val="00622B05"/>
    <w:rsid w:val="006238E5"/>
    <w:rsid w:val="006302DE"/>
    <w:rsid w:val="006317EC"/>
    <w:rsid w:val="00632557"/>
    <w:rsid w:val="00640BDF"/>
    <w:rsid w:val="006416B9"/>
    <w:rsid w:val="00653A60"/>
    <w:rsid w:val="00673669"/>
    <w:rsid w:val="006749FC"/>
    <w:rsid w:val="0069132C"/>
    <w:rsid w:val="00696F26"/>
    <w:rsid w:val="006A16B2"/>
    <w:rsid w:val="006C0A48"/>
    <w:rsid w:val="006C180A"/>
    <w:rsid w:val="006C4B01"/>
    <w:rsid w:val="006C55B6"/>
    <w:rsid w:val="006C562E"/>
    <w:rsid w:val="006D16B0"/>
    <w:rsid w:val="006D34A9"/>
    <w:rsid w:val="006D4E4B"/>
    <w:rsid w:val="00711F13"/>
    <w:rsid w:val="00730AA5"/>
    <w:rsid w:val="00734CEB"/>
    <w:rsid w:val="0073561A"/>
    <w:rsid w:val="00737262"/>
    <w:rsid w:val="0075179D"/>
    <w:rsid w:val="00754975"/>
    <w:rsid w:val="007555EE"/>
    <w:rsid w:val="00771ABC"/>
    <w:rsid w:val="007730CB"/>
    <w:rsid w:val="0077389E"/>
    <w:rsid w:val="007745E5"/>
    <w:rsid w:val="007806C5"/>
    <w:rsid w:val="00784140"/>
    <w:rsid w:val="0078667E"/>
    <w:rsid w:val="00791121"/>
    <w:rsid w:val="007923FE"/>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148B"/>
    <w:rsid w:val="007E163B"/>
    <w:rsid w:val="007E1823"/>
    <w:rsid w:val="007E1CFD"/>
    <w:rsid w:val="007F3DA1"/>
    <w:rsid w:val="00801304"/>
    <w:rsid w:val="00801550"/>
    <w:rsid w:val="00804CE7"/>
    <w:rsid w:val="00807281"/>
    <w:rsid w:val="008136FA"/>
    <w:rsid w:val="00814720"/>
    <w:rsid w:val="00816562"/>
    <w:rsid w:val="008173B0"/>
    <w:rsid w:val="00820221"/>
    <w:rsid w:val="00823060"/>
    <w:rsid w:val="00832375"/>
    <w:rsid w:val="00841550"/>
    <w:rsid w:val="00851383"/>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2F47"/>
    <w:rsid w:val="008E661F"/>
    <w:rsid w:val="008F1C85"/>
    <w:rsid w:val="00907243"/>
    <w:rsid w:val="00912C7D"/>
    <w:rsid w:val="00914D20"/>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7948"/>
    <w:rsid w:val="00981DE3"/>
    <w:rsid w:val="00985C86"/>
    <w:rsid w:val="009903CF"/>
    <w:rsid w:val="009B0576"/>
    <w:rsid w:val="009C7158"/>
    <w:rsid w:val="009C7876"/>
    <w:rsid w:val="009D32FB"/>
    <w:rsid w:val="009D5AC0"/>
    <w:rsid w:val="009D5ED3"/>
    <w:rsid w:val="009D71A9"/>
    <w:rsid w:val="009E1FE6"/>
    <w:rsid w:val="009E320B"/>
    <w:rsid w:val="009F1C66"/>
    <w:rsid w:val="009F2409"/>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873CF"/>
    <w:rsid w:val="00A87B12"/>
    <w:rsid w:val="00A90DAC"/>
    <w:rsid w:val="00A936D6"/>
    <w:rsid w:val="00AA2F45"/>
    <w:rsid w:val="00AA6CEC"/>
    <w:rsid w:val="00AA740E"/>
    <w:rsid w:val="00AA7F99"/>
    <w:rsid w:val="00AB0907"/>
    <w:rsid w:val="00AB1138"/>
    <w:rsid w:val="00AB34E8"/>
    <w:rsid w:val="00AB71A4"/>
    <w:rsid w:val="00AC190C"/>
    <w:rsid w:val="00AC53B2"/>
    <w:rsid w:val="00AD018D"/>
    <w:rsid w:val="00AE04A9"/>
    <w:rsid w:val="00AE12D8"/>
    <w:rsid w:val="00AE4EA5"/>
    <w:rsid w:val="00AF112A"/>
    <w:rsid w:val="00AF2CF0"/>
    <w:rsid w:val="00AF48B8"/>
    <w:rsid w:val="00AF535F"/>
    <w:rsid w:val="00AF5417"/>
    <w:rsid w:val="00AF7C59"/>
    <w:rsid w:val="00B05AFC"/>
    <w:rsid w:val="00B07803"/>
    <w:rsid w:val="00B1047A"/>
    <w:rsid w:val="00B14C27"/>
    <w:rsid w:val="00B159AE"/>
    <w:rsid w:val="00B222CE"/>
    <w:rsid w:val="00B23214"/>
    <w:rsid w:val="00B256E6"/>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51371"/>
    <w:rsid w:val="00C52505"/>
    <w:rsid w:val="00C54056"/>
    <w:rsid w:val="00C651AF"/>
    <w:rsid w:val="00C809D8"/>
    <w:rsid w:val="00C830DB"/>
    <w:rsid w:val="00C83EF4"/>
    <w:rsid w:val="00C852BB"/>
    <w:rsid w:val="00C9315D"/>
    <w:rsid w:val="00C93690"/>
    <w:rsid w:val="00CA74C6"/>
    <w:rsid w:val="00CC0540"/>
    <w:rsid w:val="00CC11BF"/>
    <w:rsid w:val="00CC1810"/>
    <w:rsid w:val="00CD3465"/>
    <w:rsid w:val="00CD3650"/>
    <w:rsid w:val="00CD4AC6"/>
    <w:rsid w:val="00CE1B67"/>
    <w:rsid w:val="00CE5078"/>
    <w:rsid w:val="00CF46E1"/>
    <w:rsid w:val="00CF6AED"/>
    <w:rsid w:val="00CF7690"/>
    <w:rsid w:val="00D0077B"/>
    <w:rsid w:val="00D07169"/>
    <w:rsid w:val="00D0793F"/>
    <w:rsid w:val="00D139B9"/>
    <w:rsid w:val="00D23CA9"/>
    <w:rsid w:val="00D27259"/>
    <w:rsid w:val="00D27E07"/>
    <w:rsid w:val="00D30156"/>
    <w:rsid w:val="00D41CF3"/>
    <w:rsid w:val="00D51865"/>
    <w:rsid w:val="00D5200D"/>
    <w:rsid w:val="00D6545F"/>
    <w:rsid w:val="00D6681F"/>
    <w:rsid w:val="00D66891"/>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6192"/>
    <w:rsid w:val="00DD5DD8"/>
    <w:rsid w:val="00DE31E1"/>
    <w:rsid w:val="00DF1878"/>
    <w:rsid w:val="00DF2419"/>
    <w:rsid w:val="00DF3C3C"/>
    <w:rsid w:val="00DF3FA5"/>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7228"/>
    <w:rsid w:val="00FB05DB"/>
    <w:rsid w:val="00FB4281"/>
    <w:rsid w:val="00FB5E4D"/>
    <w:rsid w:val="00FB66B1"/>
    <w:rsid w:val="00FB7B06"/>
    <w:rsid w:val="00FC280A"/>
    <w:rsid w:val="00FC3909"/>
    <w:rsid w:val="00FC4FA6"/>
    <w:rsid w:val="00FD6535"/>
    <w:rsid w:val="00FE0635"/>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2023-06-05T19:18:00Z</cp:lastPrinted>
  <dcterms:created xsi:type="dcterms:W3CDTF">2023-06-08T18:55:00Z</dcterms:created>
  <dcterms:modified xsi:type="dcterms:W3CDTF">2023-06-08T18:55:00Z</dcterms:modified>
</cp:coreProperties>
</file>