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DFA7" w14:textId="087F7BD0" w:rsidR="00EB6F6F" w:rsidRDefault="00C543FB" w:rsidP="00C543F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WARBOROUGH &amp; SHILLINGFORD WI</w:t>
      </w:r>
    </w:p>
    <w:p w14:paraId="0C0D46A9" w14:textId="382BAC27" w:rsidR="00C543FB" w:rsidRDefault="00C543FB" w:rsidP="00C543F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Report to Parish Council</w:t>
      </w:r>
    </w:p>
    <w:p w14:paraId="60455A08" w14:textId="07DBDCF3" w:rsidR="00C543FB" w:rsidRDefault="00C543FB" w:rsidP="00C543F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April 2024</w:t>
      </w:r>
    </w:p>
    <w:p w14:paraId="662D305D" w14:textId="77777777" w:rsidR="00C543FB" w:rsidRDefault="00C543FB" w:rsidP="00C543FB">
      <w:pPr>
        <w:jc w:val="center"/>
        <w:rPr>
          <w:b/>
          <w:bCs/>
          <w:sz w:val="28"/>
          <w:szCs w:val="28"/>
          <w:u w:val="single"/>
        </w:rPr>
      </w:pPr>
    </w:p>
    <w:p w14:paraId="57262760" w14:textId="4223D38D" w:rsidR="00C543FB" w:rsidRDefault="00C543FB" w:rsidP="00C543FB">
      <w:pPr>
        <w:rPr>
          <w:sz w:val="28"/>
          <w:szCs w:val="28"/>
        </w:rPr>
      </w:pPr>
      <w:r>
        <w:rPr>
          <w:sz w:val="28"/>
          <w:szCs w:val="28"/>
        </w:rPr>
        <w:t>In planning our WI year for April 2023 to March 2024 we worried that our Centenary year 22/23 would be a hard act to follow but a review of the year past has shown me that we have had a very full and enjoyable programme.</w:t>
      </w:r>
    </w:p>
    <w:p w14:paraId="50B3646C" w14:textId="76131945" w:rsidR="00C543FB" w:rsidRDefault="00C543FB" w:rsidP="00C543FB">
      <w:pPr>
        <w:rPr>
          <w:sz w:val="28"/>
          <w:szCs w:val="28"/>
        </w:rPr>
      </w:pPr>
      <w:r>
        <w:rPr>
          <w:sz w:val="28"/>
          <w:szCs w:val="28"/>
        </w:rPr>
        <w:t>Our monthly speakers have varied from craft-based talks and demonstration</w:t>
      </w:r>
      <w:r w:rsidR="00EA527E">
        <w:rPr>
          <w:sz w:val="28"/>
          <w:szCs w:val="28"/>
        </w:rPr>
        <w:t>s</w:t>
      </w:r>
      <w:r>
        <w:rPr>
          <w:sz w:val="28"/>
          <w:szCs w:val="28"/>
        </w:rPr>
        <w:t xml:space="preserve"> to fascinating talks about the work of the Samaritans, the history of the Fairmile Hospital, Cholsey, how Magistrates Courts work and on a lighter note a fun talk about perfume. Linda Scurr talking about her keeping of Jacob, Manx and Wensleydale sheep was both informative and </w:t>
      </w:r>
      <w:r w:rsidR="00EA527E">
        <w:rPr>
          <w:sz w:val="28"/>
          <w:szCs w:val="28"/>
        </w:rPr>
        <w:t>hilarious, whilst Matt Williams</w:t>
      </w:r>
      <w:r w:rsidR="00F74BF1">
        <w:rPr>
          <w:sz w:val="28"/>
          <w:szCs w:val="28"/>
        </w:rPr>
        <w:t xml:space="preserve"> talked about his work with the Samaritans</w:t>
      </w:r>
      <w:r w:rsidR="00A70EF9">
        <w:rPr>
          <w:sz w:val="28"/>
          <w:szCs w:val="28"/>
        </w:rPr>
        <w:t xml:space="preserve"> and also with </w:t>
      </w:r>
      <w:r w:rsidR="00DE4B8F">
        <w:rPr>
          <w:sz w:val="28"/>
          <w:szCs w:val="28"/>
        </w:rPr>
        <w:t>the ‘</w:t>
      </w:r>
      <w:r w:rsidR="00A70EF9">
        <w:rPr>
          <w:sz w:val="28"/>
          <w:szCs w:val="28"/>
        </w:rPr>
        <w:t xml:space="preserve">Campaign against Living Miserably’ (CALM) dedicated to preventing male </w:t>
      </w:r>
      <w:r w:rsidR="008A5962">
        <w:rPr>
          <w:sz w:val="28"/>
          <w:szCs w:val="28"/>
        </w:rPr>
        <w:t>suicide as 75</w:t>
      </w:r>
      <w:r w:rsidR="00346EAD">
        <w:rPr>
          <w:sz w:val="28"/>
          <w:szCs w:val="28"/>
        </w:rPr>
        <w:t>% of</w:t>
      </w:r>
      <w:r w:rsidR="00F74BF1">
        <w:rPr>
          <w:sz w:val="28"/>
          <w:szCs w:val="28"/>
        </w:rPr>
        <w:t xml:space="preserve"> people who take their own lives are </w:t>
      </w:r>
      <w:r w:rsidR="008A5962">
        <w:rPr>
          <w:sz w:val="28"/>
          <w:szCs w:val="28"/>
        </w:rPr>
        <w:t>men</w:t>
      </w:r>
      <w:r w:rsidR="00346EAD">
        <w:rPr>
          <w:sz w:val="28"/>
          <w:szCs w:val="28"/>
        </w:rPr>
        <w:t>.</w:t>
      </w:r>
    </w:p>
    <w:p w14:paraId="14925842" w14:textId="5B471C14" w:rsidR="00EA527E" w:rsidRDefault="00EA527E" w:rsidP="00C543FB">
      <w:pPr>
        <w:rPr>
          <w:sz w:val="28"/>
          <w:szCs w:val="28"/>
        </w:rPr>
      </w:pPr>
      <w:r>
        <w:rPr>
          <w:sz w:val="28"/>
          <w:szCs w:val="28"/>
        </w:rPr>
        <w:t>We learned from Ian Wheeler that the Fairmile Hospital provided an enlightened regime of care and was a very far cry from the Victorian lunatic asylum of Bedlam.</w:t>
      </w:r>
    </w:p>
    <w:p w14:paraId="5958A52B" w14:textId="15B763A4" w:rsidR="00EA527E" w:rsidRDefault="00EA527E" w:rsidP="00C543FB">
      <w:pPr>
        <w:rPr>
          <w:sz w:val="28"/>
          <w:szCs w:val="28"/>
        </w:rPr>
      </w:pPr>
      <w:r>
        <w:rPr>
          <w:sz w:val="28"/>
          <w:szCs w:val="28"/>
        </w:rPr>
        <w:t xml:space="preserve">We invited Mark Stevenson from </w:t>
      </w:r>
      <w:r w:rsidR="00552B6E">
        <w:rPr>
          <w:sz w:val="28"/>
          <w:szCs w:val="28"/>
        </w:rPr>
        <w:t>his</w:t>
      </w:r>
      <w:r>
        <w:rPr>
          <w:sz w:val="28"/>
          <w:szCs w:val="28"/>
        </w:rPr>
        <w:t xml:space="preserve"> organic market garden in Warborough to join us in the hall having decided that a visit up to the farm would be a little too much for some of our members. The work he has done up there is truly inspiring.</w:t>
      </w:r>
    </w:p>
    <w:p w14:paraId="41FC834F" w14:textId="2AF7AAF5" w:rsidR="00EA527E" w:rsidRDefault="00666427" w:rsidP="00C543FB">
      <w:pPr>
        <w:rPr>
          <w:sz w:val="28"/>
          <w:szCs w:val="28"/>
        </w:rPr>
      </w:pPr>
      <w:r>
        <w:rPr>
          <w:sz w:val="28"/>
          <w:szCs w:val="28"/>
        </w:rPr>
        <w:t xml:space="preserve">Some of you would have </w:t>
      </w:r>
      <w:r w:rsidR="00552B6E">
        <w:rPr>
          <w:sz w:val="28"/>
          <w:szCs w:val="28"/>
        </w:rPr>
        <w:t xml:space="preserve">recently </w:t>
      </w:r>
      <w:r>
        <w:rPr>
          <w:sz w:val="28"/>
          <w:szCs w:val="28"/>
        </w:rPr>
        <w:t xml:space="preserve">heard Karen Wiles and her husband Brett talking about the Thames Patrols in the second World War. They spoke to us </w:t>
      </w:r>
      <w:r w:rsidR="00BD2AAE">
        <w:rPr>
          <w:sz w:val="28"/>
          <w:szCs w:val="28"/>
        </w:rPr>
        <w:t>last</w:t>
      </w:r>
      <w:r>
        <w:rPr>
          <w:sz w:val="28"/>
          <w:szCs w:val="28"/>
        </w:rPr>
        <w:t xml:space="preserve"> July about the Women’s Voluntary Service</w:t>
      </w:r>
      <w:r w:rsidR="00BD2AAE">
        <w:rPr>
          <w:sz w:val="28"/>
          <w:szCs w:val="28"/>
        </w:rPr>
        <w:t xml:space="preserve"> (WRVS)</w:t>
      </w:r>
      <w:r>
        <w:rPr>
          <w:sz w:val="28"/>
          <w:szCs w:val="28"/>
        </w:rPr>
        <w:t xml:space="preserve">. It was launched in 1938 and had over 32,350 volunteers, many of them WI members. </w:t>
      </w:r>
      <w:r w:rsidR="00552B6E">
        <w:rPr>
          <w:sz w:val="28"/>
          <w:szCs w:val="28"/>
        </w:rPr>
        <w:t>Part of their work was p</w:t>
      </w:r>
      <w:r>
        <w:rPr>
          <w:sz w:val="28"/>
          <w:szCs w:val="28"/>
        </w:rPr>
        <w:t>rovid</w:t>
      </w:r>
      <w:r w:rsidR="00552B6E">
        <w:rPr>
          <w:sz w:val="28"/>
          <w:szCs w:val="28"/>
        </w:rPr>
        <w:t>ing</w:t>
      </w:r>
      <w:r>
        <w:rPr>
          <w:sz w:val="28"/>
          <w:szCs w:val="28"/>
        </w:rPr>
        <w:t xml:space="preserve"> much needed food and tea at railway stations where troops were on the move and earned the praise of General Montgomery himself.</w:t>
      </w:r>
    </w:p>
    <w:p w14:paraId="2413CCEF" w14:textId="6186D889" w:rsidR="00666427" w:rsidRDefault="00666427" w:rsidP="00C543FB">
      <w:pPr>
        <w:rPr>
          <w:sz w:val="28"/>
          <w:szCs w:val="28"/>
        </w:rPr>
      </w:pPr>
      <w:r>
        <w:rPr>
          <w:sz w:val="28"/>
          <w:szCs w:val="28"/>
        </w:rPr>
        <w:t xml:space="preserve"> My personal favourite was a talk entitled ‘The Forensic Experience’ given by a Crime Scene Investigator who worked for the Metropolitan Police. She now gives talks and workshops for all ages.</w:t>
      </w:r>
      <w:r w:rsidR="00552B6E">
        <w:rPr>
          <w:sz w:val="28"/>
          <w:szCs w:val="28"/>
        </w:rPr>
        <w:t xml:space="preserve"> She has a ‘body’ for these investigations</w:t>
      </w:r>
      <w:r w:rsidR="00801524">
        <w:rPr>
          <w:sz w:val="28"/>
          <w:szCs w:val="28"/>
        </w:rPr>
        <w:t xml:space="preserve">, made by the crafter of the bodies in Silent </w:t>
      </w:r>
      <w:r w:rsidR="00DE4B8F">
        <w:rPr>
          <w:sz w:val="28"/>
          <w:szCs w:val="28"/>
        </w:rPr>
        <w:t>Witness, and</w:t>
      </w:r>
      <w:r w:rsidR="00552B6E">
        <w:rPr>
          <w:sz w:val="28"/>
          <w:szCs w:val="28"/>
        </w:rPr>
        <w:t xml:space="preserve">, as you might imagine, </w:t>
      </w:r>
      <w:r w:rsidR="00345954">
        <w:rPr>
          <w:sz w:val="28"/>
          <w:szCs w:val="28"/>
        </w:rPr>
        <w:t xml:space="preserve">the workshops </w:t>
      </w:r>
      <w:r w:rsidR="00552B6E">
        <w:rPr>
          <w:sz w:val="28"/>
          <w:szCs w:val="28"/>
        </w:rPr>
        <w:t xml:space="preserve">are tailored </w:t>
      </w:r>
      <w:r w:rsidR="00345954">
        <w:rPr>
          <w:sz w:val="28"/>
          <w:szCs w:val="28"/>
        </w:rPr>
        <w:t>to</w:t>
      </w:r>
      <w:r w:rsidR="00552B6E">
        <w:rPr>
          <w:sz w:val="28"/>
          <w:szCs w:val="28"/>
        </w:rPr>
        <w:t xml:space="preserve"> each age group.</w:t>
      </w:r>
    </w:p>
    <w:p w14:paraId="58EF882C" w14:textId="7E6099F7" w:rsidR="00666427" w:rsidRDefault="00666427" w:rsidP="00C543F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 should mention that we participated </w:t>
      </w:r>
      <w:r w:rsidR="00552B6E">
        <w:rPr>
          <w:sz w:val="28"/>
          <w:szCs w:val="28"/>
        </w:rPr>
        <w:t xml:space="preserve">in many ways </w:t>
      </w:r>
      <w:r>
        <w:rPr>
          <w:sz w:val="28"/>
          <w:szCs w:val="28"/>
        </w:rPr>
        <w:t xml:space="preserve">in the weekend of the Coronation of </w:t>
      </w:r>
      <w:r w:rsidR="00345954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King </w:t>
      </w:r>
      <w:r w:rsidR="00345954">
        <w:rPr>
          <w:sz w:val="28"/>
          <w:szCs w:val="28"/>
        </w:rPr>
        <w:t xml:space="preserve">in May </w:t>
      </w:r>
      <w:r>
        <w:rPr>
          <w:sz w:val="28"/>
          <w:szCs w:val="28"/>
        </w:rPr>
        <w:t>and we provided a lunch outside the Six Bells for our more senior residents, especially those living on their own. This was funded by the Parish Council.</w:t>
      </w:r>
    </w:p>
    <w:p w14:paraId="0E1E8B6D" w14:textId="7BFEAAD0" w:rsidR="00666427" w:rsidRDefault="00666427" w:rsidP="00C543FB">
      <w:pPr>
        <w:rPr>
          <w:sz w:val="28"/>
          <w:szCs w:val="28"/>
        </w:rPr>
      </w:pPr>
      <w:r>
        <w:rPr>
          <w:sz w:val="28"/>
          <w:szCs w:val="28"/>
        </w:rPr>
        <w:t xml:space="preserve">We also went to Wallingford Museum, using a bursary we had won, and saw the special exhibition on Agathie Christie. This was just before her statue on </w:t>
      </w:r>
      <w:r w:rsidR="00552B6E">
        <w:rPr>
          <w:sz w:val="28"/>
          <w:szCs w:val="28"/>
        </w:rPr>
        <w:t xml:space="preserve">the </w:t>
      </w:r>
      <w:r w:rsidR="00072380">
        <w:rPr>
          <w:sz w:val="28"/>
          <w:szCs w:val="28"/>
        </w:rPr>
        <w:t>Kine</w:t>
      </w:r>
      <w:r w:rsidR="00552B6E">
        <w:rPr>
          <w:sz w:val="28"/>
          <w:szCs w:val="28"/>
        </w:rPr>
        <w:t>croft was unveiled.</w:t>
      </w:r>
    </w:p>
    <w:p w14:paraId="0E3A9AAF" w14:textId="219E61E0" w:rsidR="00552B6E" w:rsidRDefault="00552B6E" w:rsidP="00C543FB">
      <w:pPr>
        <w:rPr>
          <w:sz w:val="28"/>
          <w:szCs w:val="28"/>
        </w:rPr>
      </w:pPr>
      <w:r>
        <w:rPr>
          <w:sz w:val="28"/>
          <w:szCs w:val="28"/>
        </w:rPr>
        <w:t>A walk was arranged to see Swan Upping in July – an interesting and elaborate spectacle but with no</w:t>
      </w:r>
      <w:r w:rsidR="00960F64">
        <w:rPr>
          <w:sz w:val="28"/>
          <w:szCs w:val="28"/>
        </w:rPr>
        <w:t>t</w:t>
      </w:r>
      <w:r>
        <w:rPr>
          <w:sz w:val="28"/>
          <w:szCs w:val="28"/>
        </w:rPr>
        <w:t xml:space="preserve"> a swan to be seen!</w:t>
      </w:r>
    </w:p>
    <w:p w14:paraId="62E8E364" w14:textId="4D21B6EA" w:rsidR="003E0402" w:rsidRDefault="00552B6E" w:rsidP="00C543FB">
      <w:pPr>
        <w:rPr>
          <w:sz w:val="28"/>
          <w:szCs w:val="28"/>
        </w:rPr>
      </w:pPr>
      <w:r>
        <w:rPr>
          <w:sz w:val="28"/>
          <w:szCs w:val="28"/>
        </w:rPr>
        <w:t>We celebrated Christmas with a talk about Norway with Norwegian food and drink and then later we returned to St Cross College in Oxford, having been there for our Centenary event, for a very splendid dinner</w:t>
      </w:r>
      <w:r w:rsidR="003E0402">
        <w:rPr>
          <w:sz w:val="28"/>
          <w:szCs w:val="28"/>
        </w:rPr>
        <w:t>.</w:t>
      </w:r>
    </w:p>
    <w:p w14:paraId="10D47DB4" w14:textId="2657A903" w:rsidR="003E0402" w:rsidRDefault="003E0402" w:rsidP="00C543FB">
      <w:pPr>
        <w:rPr>
          <w:sz w:val="28"/>
          <w:szCs w:val="28"/>
        </w:rPr>
      </w:pPr>
      <w:r>
        <w:rPr>
          <w:sz w:val="28"/>
          <w:szCs w:val="28"/>
        </w:rPr>
        <w:t>We currently have 32 members.</w:t>
      </w:r>
    </w:p>
    <w:p w14:paraId="7CAEE789" w14:textId="77777777" w:rsidR="00552B6E" w:rsidRDefault="00552B6E" w:rsidP="00C543FB">
      <w:pPr>
        <w:rPr>
          <w:sz w:val="28"/>
          <w:szCs w:val="28"/>
        </w:rPr>
      </w:pPr>
    </w:p>
    <w:p w14:paraId="186B80FD" w14:textId="77777777" w:rsidR="00552B6E" w:rsidRDefault="00552B6E" w:rsidP="00C543FB">
      <w:pPr>
        <w:rPr>
          <w:sz w:val="28"/>
          <w:szCs w:val="28"/>
        </w:rPr>
      </w:pPr>
    </w:p>
    <w:p w14:paraId="5857992A" w14:textId="77777777" w:rsidR="00666427" w:rsidRDefault="00666427" w:rsidP="00C543FB">
      <w:pPr>
        <w:rPr>
          <w:sz w:val="28"/>
          <w:szCs w:val="28"/>
        </w:rPr>
      </w:pPr>
    </w:p>
    <w:p w14:paraId="1C66DAFE" w14:textId="77777777" w:rsidR="00666427" w:rsidRDefault="00666427" w:rsidP="00C543FB">
      <w:pPr>
        <w:rPr>
          <w:sz w:val="28"/>
          <w:szCs w:val="28"/>
        </w:rPr>
      </w:pPr>
    </w:p>
    <w:p w14:paraId="0322FBBB" w14:textId="77777777" w:rsidR="00EA527E" w:rsidRDefault="00EA527E" w:rsidP="00C543FB">
      <w:pPr>
        <w:rPr>
          <w:sz w:val="28"/>
          <w:szCs w:val="28"/>
        </w:rPr>
      </w:pPr>
    </w:p>
    <w:p w14:paraId="48E589C2" w14:textId="77777777" w:rsidR="00EA527E" w:rsidRDefault="00EA527E" w:rsidP="00C543FB">
      <w:pPr>
        <w:rPr>
          <w:sz w:val="28"/>
          <w:szCs w:val="28"/>
        </w:rPr>
      </w:pPr>
    </w:p>
    <w:p w14:paraId="1C6E59F4" w14:textId="77777777" w:rsidR="00EA527E" w:rsidRDefault="00EA527E" w:rsidP="00C543FB">
      <w:pPr>
        <w:rPr>
          <w:sz w:val="28"/>
          <w:szCs w:val="28"/>
        </w:rPr>
      </w:pPr>
    </w:p>
    <w:p w14:paraId="280376A6" w14:textId="77777777" w:rsidR="00EA527E" w:rsidRDefault="00EA527E" w:rsidP="00C543FB">
      <w:pPr>
        <w:rPr>
          <w:sz w:val="28"/>
          <w:szCs w:val="28"/>
        </w:rPr>
      </w:pPr>
    </w:p>
    <w:p w14:paraId="4263CC7C" w14:textId="77777777" w:rsidR="00EA527E" w:rsidRDefault="00EA527E" w:rsidP="00C543FB">
      <w:pPr>
        <w:rPr>
          <w:sz w:val="28"/>
          <w:szCs w:val="28"/>
        </w:rPr>
      </w:pPr>
    </w:p>
    <w:p w14:paraId="2E6E6A44" w14:textId="77777777" w:rsidR="00C543FB" w:rsidRPr="00C543FB" w:rsidRDefault="00C543FB" w:rsidP="00C543FB">
      <w:pPr>
        <w:rPr>
          <w:sz w:val="28"/>
          <w:szCs w:val="28"/>
        </w:rPr>
      </w:pPr>
    </w:p>
    <w:p w14:paraId="552A4F14" w14:textId="77777777" w:rsidR="00C543FB" w:rsidRPr="00C543FB" w:rsidRDefault="00C543FB" w:rsidP="00C543FB">
      <w:pPr>
        <w:rPr>
          <w:sz w:val="28"/>
          <w:szCs w:val="28"/>
        </w:rPr>
      </w:pPr>
    </w:p>
    <w:sectPr w:rsidR="00C543FB" w:rsidRPr="00C54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FB"/>
    <w:rsid w:val="00072380"/>
    <w:rsid w:val="00345954"/>
    <w:rsid w:val="00346EAD"/>
    <w:rsid w:val="003E0402"/>
    <w:rsid w:val="00427E53"/>
    <w:rsid w:val="004F3BAC"/>
    <w:rsid w:val="00552B6E"/>
    <w:rsid w:val="00666427"/>
    <w:rsid w:val="00801524"/>
    <w:rsid w:val="008A5962"/>
    <w:rsid w:val="00960F64"/>
    <w:rsid w:val="009F3F89"/>
    <w:rsid w:val="00A70EF9"/>
    <w:rsid w:val="00BD2AAE"/>
    <w:rsid w:val="00C543FB"/>
    <w:rsid w:val="00DE4B8F"/>
    <w:rsid w:val="00EA527E"/>
    <w:rsid w:val="00EB6F6F"/>
    <w:rsid w:val="00F7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0650"/>
  <w15:docId w15:val="{88487C69-98DE-4036-B64C-B895C67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Allan</dc:creator>
  <cp:keywords/>
  <dc:description/>
  <cp:lastModifiedBy>Sarah Allan</cp:lastModifiedBy>
  <cp:revision>13</cp:revision>
  <cp:lastPrinted>2024-04-02T12:19:00Z</cp:lastPrinted>
  <dcterms:created xsi:type="dcterms:W3CDTF">2024-04-01T14:11:00Z</dcterms:created>
  <dcterms:modified xsi:type="dcterms:W3CDTF">2024-04-03T19:42:00Z</dcterms:modified>
</cp:coreProperties>
</file>